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409" w:rsidRDefault="00213538">
      <w:pPr>
        <w:spacing w:line="64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南京市雨花台烈士陵园管理局</w:t>
      </w:r>
      <w:r>
        <w:rPr>
          <w:rFonts w:ascii="方正小标宋简体" w:eastAsia="方正小标宋简体" w:cs="方正小标宋简体" w:hint="eastAsia"/>
          <w:sz w:val="44"/>
          <w:szCs w:val="44"/>
        </w:rPr>
        <w:t>2025</w:t>
      </w:r>
      <w:r>
        <w:rPr>
          <w:rFonts w:ascii="方正小标宋简体" w:eastAsia="方正小标宋简体" w:cs="方正小标宋简体" w:hint="eastAsia"/>
          <w:sz w:val="44"/>
          <w:szCs w:val="44"/>
        </w:rPr>
        <w:t>年度中央空调及地源热泵</w:t>
      </w:r>
      <w:r>
        <w:rPr>
          <w:rFonts w:ascii="方正小标宋简体" w:eastAsia="方正小标宋简体" w:cs="方正小标宋简体" w:hint="eastAsia"/>
          <w:sz w:val="44"/>
          <w:szCs w:val="44"/>
        </w:rPr>
        <w:t>维护保养</w:t>
      </w:r>
      <w:proofErr w:type="gramStart"/>
      <w:r>
        <w:rPr>
          <w:rFonts w:ascii="方正小标宋简体" w:eastAsia="方正小标宋简体" w:cs="方正小标宋简体" w:hint="eastAsia"/>
          <w:sz w:val="44"/>
          <w:szCs w:val="44"/>
        </w:rPr>
        <w:t>项目废标公告</w:t>
      </w:r>
      <w:proofErr w:type="gramEnd"/>
    </w:p>
    <w:p w:rsidR="00A54409" w:rsidRDefault="00A5440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A54409" w:rsidRDefault="00213538">
      <w:pPr>
        <w:adjustRightInd w:val="0"/>
        <w:snapToGrid w:val="0"/>
        <w:spacing w:line="580" w:lineRule="exact"/>
        <w:ind w:firstLineChars="200" w:firstLine="640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一、项目基本情况</w:t>
      </w:r>
    </w:p>
    <w:p w:rsidR="00A54409" w:rsidRDefault="00213538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项目名称：</w:t>
      </w:r>
      <w:r>
        <w:rPr>
          <w:rFonts w:ascii="仿宋_GB2312" w:eastAsia="仿宋_GB2312" w:cs="仿宋_GB2312" w:hint="eastAsia"/>
          <w:sz w:val="32"/>
          <w:szCs w:val="32"/>
        </w:rPr>
        <w:t>2025</w:t>
      </w:r>
      <w:r>
        <w:rPr>
          <w:rFonts w:ascii="仿宋_GB2312" w:eastAsia="仿宋_GB2312" w:cs="仿宋_GB2312" w:hint="eastAsia"/>
          <w:sz w:val="32"/>
          <w:szCs w:val="32"/>
        </w:rPr>
        <w:t>年度中央空调及地源热泵</w:t>
      </w:r>
      <w:r>
        <w:rPr>
          <w:rFonts w:ascii="仿宋_GB2312" w:eastAsia="仿宋_GB2312" w:cs="仿宋_GB2312" w:hint="eastAsia"/>
          <w:sz w:val="32"/>
          <w:szCs w:val="32"/>
        </w:rPr>
        <w:t>维护保养项目。</w:t>
      </w:r>
    </w:p>
    <w:p w:rsidR="00A54409" w:rsidRDefault="00213538">
      <w:pPr>
        <w:adjustRightInd w:val="0"/>
        <w:snapToGrid w:val="0"/>
        <w:spacing w:line="580" w:lineRule="exact"/>
        <w:ind w:firstLineChars="200" w:firstLine="640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二、项目终止原因</w:t>
      </w:r>
    </w:p>
    <w:p w:rsidR="00A54409" w:rsidRDefault="00213538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评审过程中，响应文件符合竞争性</w:t>
      </w:r>
      <w:r>
        <w:rPr>
          <w:rFonts w:ascii="仿宋_GB2312" w:eastAsia="仿宋_GB2312" w:cs="仿宋_GB2312"/>
          <w:sz w:val="32"/>
          <w:szCs w:val="32"/>
        </w:rPr>
        <w:t>谈判</w:t>
      </w:r>
      <w:r>
        <w:rPr>
          <w:rFonts w:ascii="仿宋_GB2312" w:eastAsia="仿宋_GB2312" w:cs="仿宋_GB2312" w:hint="eastAsia"/>
          <w:sz w:val="32"/>
          <w:szCs w:val="32"/>
        </w:rPr>
        <w:t>文件要求的供应商不足三家，故作废标处理。</w:t>
      </w:r>
    </w:p>
    <w:p w:rsidR="00A54409" w:rsidRDefault="00213538">
      <w:pPr>
        <w:adjustRightInd w:val="0"/>
        <w:snapToGrid w:val="0"/>
        <w:spacing w:line="580" w:lineRule="exact"/>
        <w:ind w:firstLineChars="200" w:firstLine="640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三、其他</w:t>
      </w:r>
    </w:p>
    <w:p w:rsidR="00A54409" w:rsidRDefault="00213538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凡对本次公告内容提出询问，请按以下方式联系。</w:t>
      </w:r>
    </w:p>
    <w:p w:rsidR="00A54409" w:rsidRDefault="00213538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采购人信息</w:t>
      </w:r>
    </w:p>
    <w:p w:rsidR="00A54409" w:rsidRDefault="00213538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名称：南京市雨花台烈士陵园管理局</w:t>
      </w:r>
    </w:p>
    <w:p w:rsidR="00A54409" w:rsidRDefault="00213538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地址：南京市雨花台区雨花路</w:t>
      </w:r>
      <w:r>
        <w:rPr>
          <w:rFonts w:ascii="仿宋_GB2312" w:eastAsia="仿宋_GB2312" w:cs="仿宋_GB2312" w:hint="eastAsia"/>
          <w:sz w:val="32"/>
          <w:szCs w:val="32"/>
        </w:rPr>
        <w:t>215</w:t>
      </w:r>
      <w:r>
        <w:rPr>
          <w:rFonts w:ascii="仿宋_GB2312" w:eastAsia="仿宋_GB2312" w:cs="仿宋_GB2312" w:hint="eastAsia"/>
          <w:sz w:val="32"/>
          <w:szCs w:val="32"/>
        </w:rPr>
        <w:t>号</w:t>
      </w:r>
    </w:p>
    <w:p w:rsidR="00A54409" w:rsidRDefault="00213538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项目联系人：吴</w:t>
      </w:r>
      <w:bookmarkStart w:id="0" w:name="_GoBack"/>
      <w:bookmarkEnd w:id="0"/>
      <w:r>
        <w:rPr>
          <w:rFonts w:ascii="仿宋_GB2312" w:eastAsia="仿宋_GB2312" w:cs="仿宋_GB2312"/>
          <w:sz w:val="32"/>
          <w:szCs w:val="32"/>
        </w:rPr>
        <w:t>工</w:t>
      </w:r>
    </w:p>
    <w:p w:rsidR="00A54409" w:rsidRDefault="00213538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电话：</w:t>
      </w:r>
      <w:r>
        <w:rPr>
          <w:rFonts w:ascii="仿宋_GB2312" w:eastAsia="仿宋_GB2312" w:cs="仿宋_GB2312" w:hint="eastAsia"/>
          <w:sz w:val="32"/>
          <w:szCs w:val="32"/>
        </w:rPr>
        <w:t>025-687830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5</w:t>
      </w:r>
    </w:p>
    <w:sectPr w:rsidR="00A54409">
      <w:pgSz w:w="11906" w:h="16838"/>
      <w:pgMar w:top="2098" w:right="1587" w:bottom="1984" w:left="1587" w:header="851" w:footer="992" w:gutter="0"/>
      <w:cols w:space="720"/>
      <w:rtlGutter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DejaVu Sans"/>
    <w:charset w:val="00"/>
    <w:family w:val="auto"/>
    <w:pitch w:val="variable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/>
  <w:bordersDoNotSurroundFooter/>
  <w:proofState w:spelling="clean" w:grammar="clean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A54409"/>
    <w:rsid w:val="00213538"/>
    <w:rsid w:val="00A5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wqh</cp:lastModifiedBy>
  <cp:revision>1</cp:revision>
  <dcterms:created xsi:type="dcterms:W3CDTF">2023-03-23T02:22:00Z</dcterms:created>
  <dcterms:modified xsi:type="dcterms:W3CDTF">2025-05-08T08:16:00Z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