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CF86">
      <w:pPr>
        <w:spacing w:line="560" w:lineRule="exact"/>
        <w:rPr>
          <w:rFonts w:ascii="仿宋_GB2312" w:eastAsia="仿宋_GB2312"/>
          <w:sz w:val="32"/>
          <w:szCs w:val="32"/>
        </w:rPr>
      </w:pPr>
    </w:p>
    <w:p w14:paraId="459DDD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雨花台烈士纪念馆——南京大学</w:t>
      </w:r>
    </w:p>
    <w:p w14:paraId="3AC434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国家革命文物协同研究中心</w:t>
      </w:r>
    </w:p>
    <w:p w14:paraId="708AD3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cs="方正小标宋简体"/>
          <w:sz w:val="44"/>
          <w:szCs w:val="44"/>
        </w:rPr>
      </w:pPr>
      <w:r>
        <w:rPr>
          <w:rFonts w:hint="eastAsia" w:ascii="方正小标宋简体" w:eastAsia="方正小标宋简体" w:cs="方正小标宋简体"/>
          <w:sz w:val="44"/>
          <w:szCs w:val="44"/>
        </w:rPr>
        <w:t>2025年</w:t>
      </w:r>
      <w:r>
        <w:rPr>
          <w:rFonts w:hint="eastAsia" w:ascii="方正小标宋简体" w:eastAsia="方正小标宋简体" w:cs="方正小标宋简体"/>
          <w:sz w:val="44"/>
          <w:szCs w:val="44"/>
          <w:lang w:val="en-US" w:eastAsia="zh-CN"/>
        </w:rPr>
        <w:t>度</w:t>
      </w:r>
      <w:r>
        <w:rPr>
          <w:rFonts w:hint="eastAsia" w:ascii="方正小标宋简体" w:eastAsia="方正小标宋简体" w:cs="方正小标宋简体"/>
          <w:sz w:val="44"/>
          <w:szCs w:val="44"/>
        </w:rPr>
        <w:t>重大项目申报公告</w:t>
      </w:r>
    </w:p>
    <w:p w14:paraId="60611D9D">
      <w:pPr>
        <w:spacing w:line="560" w:lineRule="exact"/>
        <w:ind w:firstLine="640" w:firstLineChars="200"/>
        <w:rPr>
          <w:rFonts w:eastAsia="仿宋_GB2312"/>
          <w:sz w:val="32"/>
          <w:szCs w:val="32"/>
        </w:rPr>
      </w:pPr>
    </w:p>
    <w:p w14:paraId="6621190D">
      <w:pPr>
        <w:spacing w:line="560" w:lineRule="exact"/>
        <w:ind w:firstLine="640" w:firstLineChars="200"/>
        <w:rPr>
          <w:rFonts w:eastAsia="仿宋_GB2312"/>
          <w:sz w:val="32"/>
          <w:szCs w:val="32"/>
        </w:rPr>
      </w:pPr>
      <w:r>
        <w:rPr>
          <w:rFonts w:hint="eastAsia" w:eastAsia="仿宋_GB2312"/>
          <w:sz w:val="32"/>
          <w:szCs w:val="32"/>
        </w:rPr>
        <w:t>雨花台烈士纪念馆——南京大学国家革命文物协同研究中心（以下简称中心）是由教育部、国家文物局批准设立的国家</w:t>
      </w:r>
      <w:r>
        <w:rPr>
          <w:rFonts w:eastAsia="仿宋_GB2312"/>
          <w:sz w:val="32"/>
          <w:szCs w:val="32"/>
        </w:rPr>
        <w:t>级</w:t>
      </w:r>
      <w:r>
        <w:rPr>
          <w:rFonts w:hint="eastAsia" w:eastAsia="仿宋_GB2312"/>
          <w:sz w:val="32"/>
          <w:szCs w:val="32"/>
        </w:rPr>
        <w:t>人文社科重点研究平台。中心坚持理论研究与实践应用并重，整合跨领域</w:t>
      </w:r>
      <w:r>
        <w:rPr>
          <w:rFonts w:hint="eastAsia" w:eastAsia="仿宋_GB2312"/>
          <w:sz w:val="32"/>
          <w:szCs w:val="32"/>
          <w:lang w:eastAsia="zh-CN"/>
        </w:rPr>
        <w:t>、</w:t>
      </w:r>
      <w:r>
        <w:rPr>
          <w:rFonts w:hint="eastAsia" w:eastAsia="仿宋_GB2312"/>
          <w:sz w:val="32"/>
          <w:szCs w:val="32"/>
        </w:rPr>
        <w:t>跨学科</w:t>
      </w:r>
      <w:r>
        <w:rPr>
          <w:rFonts w:hint="eastAsia" w:eastAsia="仿宋_GB2312"/>
          <w:sz w:val="32"/>
          <w:szCs w:val="32"/>
          <w:lang w:eastAsia="zh-CN"/>
        </w:rPr>
        <w:t>、</w:t>
      </w:r>
      <w:r>
        <w:rPr>
          <w:rFonts w:hint="eastAsia" w:eastAsia="仿宋_GB2312"/>
          <w:sz w:val="32"/>
          <w:szCs w:val="32"/>
        </w:rPr>
        <w:t>跨单位科研力量，系统开展革命文物工作和革命纪念馆行业高质量发展研究，探索构建中国革命文物和革命纪念馆自主知识体系，为推动红色资源保护利用工作走在前、做示范贡献智慧力量。</w:t>
      </w:r>
    </w:p>
    <w:p w14:paraId="24B57335">
      <w:pPr>
        <w:spacing w:line="56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进一步保护好、管理好、运用好革命文物资源，推出高质量学术成果，中心</w:t>
      </w:r>
      <w:r>
        <w:rPr>
          <w:rFonts w:hint="eastAsia" w:eastAsia="仿宋_GB2312"/>
          <w:sz w:val="32"/>
          <w:szCs w:val="32"/>
          <w:lang w:val="en-US" w:eastAsia="zh-CN"/>
        </w:rPr>
        <w:t>现</w:t>
      </w:r>
      <w:r>
        <w:rPr>
          <w:rFonts w:hint="eastAsia" w:eastAsia="仿宋_GB2312"/>
          <w:sz w:val="32"/>
          <w:szCs w:val="32"/>
        </w:rPr>
        <w:t>组织2025年</w:t>
      </w:r>
      <w:r>
        <w:rPr>
          <w:rFonts w:hint="eastAsia" w:eastAsia="仿宋_GB2312"/>
          <w:sz w:val="32"/>
          <w:szCs w:val="32"/>
          <w:lang w:val="en-US" w:eastAsia="zh-CN"/>
        </w:rPr>
        <w:t>度</w:t>
      </w:r>
      <w:r>
        <w:rPr>
          <w:rFonts w:hint="eastAsia" w:eastAsia="仿宋_GB2312"/>
          <w:sz w:val="32"/>
          <w:szCs w:val="32"/>
        </w:rPr>
        <w:t>重大项目申报工作</w:t>
      </w:r>
      <w:r>
        <w:rPr>
          <w:rFonts w:hint="eastAsia" w:eastAsia="仿宋_GB2312"/>
          <w:sz w:val="32"/>
          <w:szCs w:val="32"/>
          <w:lang w:eastAsia="zh-CN"/>
        </w:rPr>
        <w:t>，</w:t>
      </w:r>
      <w:r>
        <w:rPr>
          <w:rFonts w:hint="eastAsia" w:eastAsia="仿宋_GB2312"/>
          <w:sz w:val="32"/>
          <w:szCs w:val="32"/>
        </w:rPr>
        <w:t>有关事项公告如下：</w:t>
      </w:r>
    </w:p>
    <w:p w14:paraId="62312AF5">
      <w:pPr>
        <w:spacing w:line="560" w:lineRule="exact"/>
        <w:ind w:firstLine="640" w:firstLineChars="200"/>
        <w:rPr>
          <w:rFonts w:ascii="黑体" w:eastAsia="黑体" w:cs="黑体"/>
          <w:sz w:val="32"/>
          <w:szCs w:val="32"/>
        </w:rPr>
      </w:pPr>
      <w:r>
        <w:rPr>
          <w:rFonts w:hint="eastAsia" w:ascii="黑体" w:eastAsia="黑体" w:cs="黑体"/>
          <w:sz w:val="32"/>
          <w:szCs w:val="32"/>
        </w:rPr>
        <w:t>一、指导思想</w:t>
      </w:r>
    </w:p>
    <w:p w14:paraId="0E433647">
      <w:pPr>
        <w:spacing w:line="560" w:lineRule="exact"/>
        <w:ind w:firstLine="640" w:firstLineChars="200"/>
        <w:rPr>
          <w:rFonts w:eastAsia="仿宋_GB2312"/>
          <w:sz w:val="32"/>
          <w:szCs w:val="32"/>
        </w:rPr>
      </w:pPr>
      <w:r>
        <w:rPr>
          <w:rFonts w:hint="eastAsia" w:eastAsia="仿宋_GB2312"/>
          <w:sz w:val="32"/>
          <w:szCs w:val="32"/>
        </w:rPr>
        <w:t>坚持以习近平新时代中国特色社会主义思想为指导，以习近平文化思想为引领，深入贯彻落实习近平总书记关于革命文物工作、思想政治教育和哲学社会科学重要论述精神，坚持正确政治方向、价值取向和学术导向，坚持基础研究和应用研究并重，鼓励开展跨学科综合研究，着力推出具有学术理论价值和决策参考价值的高水准研究成果，为强国建设、民族复兴伟业汇聚强大力量提供理论支撑和智力支持。</w:t>
      </w:r>
    </w:p>
    <w:p w14:paraId="232C9D2D">
      <w:pPr>
        <w:spacing w:line="560" w:lineRule="exact"/>
        <w:ind w:firstLine="640" w:firstLineChars="200"/>
        <w:rPr>
          <w:rFonts w:ascii="黑体" w:eastAsia="黑体" w:cs="黑体"/>
          <w:sz w:val="32"/>
          <w:szCs w:val="32"/>
        </w:rPr>
      </w:pPr>
      <w:r>
        <w:rPr>
          <w:rFonts w:hint="eastAsia" w:ascii="黑体" w:eastAsia="黑体" w:cs="黑体"/>
          <w:sz w:val="32"/>
          <w:szCs w:val="32"/>
        </w:rPr>
        <w:t>二、申报对象与条件</w:t>
      </w:r>
    </w:p>
    <w:p w14:paraId="758F95D1">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申请人所在单位须在相关研究领域具有较强的科研力量和深厚的学术积累，设有专门负责科研管理工作的职能部门，能够为重大项目研究工作提供良好条件。</w:t>
      </w:r>
    </w:p>
    <w:p w14:paraId="296C3DFE">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申请</w:t>
      </w:r>
      <w:r>
        <w:rPr>
          <w:rFonts w:hint="eastAsia" w:eastAsia="仿宋_GB2312"/>
          <w:sz w:val="32"/>
          <w:szCs w:val="32"/>
        </w:rPr>
        <w:t>人</w:t>
      </w:r>
      <w:r>
        <w:rPr>
          <w:rFonts w:eastAsia="仿宋_GB2312"/>
          <w:sz w:val="32"/>
          <w:szCs w:val="32"/>
        </w:rPr>
        <w:t>必须具有良好的政治思想素质，</w:t>
      </w:r>
      <w:r>
        <w:rPr>
          <w:rFonts w:hint="eastAsia" w:eastAsia="仿宋_GB2312"/>
          <w:sz w:val="32"/>
          <w:szCs w:val="32"/>
        </w:rPr>
        <w:t>在相关研究领域具有深厚的学术造诣和公认的学术成就，社会责任感强，学风优良，具有高级专业技术职称，并承担和完成过省部级以上社科研究项目，能够承担实质性研究工作并担负科研组织指导职责</w:t>
      </w:r>
      <w:r>
        <w:rPr>
          <w:rFonts w:eastAsia="仿宋_GB2312"/>
          <w:sz w:val="32"/>
          <w:szCs w:val="32"/>
        </w:rPr>
        <w:t>。</w:t>
      </w:r>
    </w:p>
    <w:p w14:paraId="358EBAC1">
      <w:pPr>
        <w:spacing w:line="560" w:lineRule="exact"/>
        <w:ind w:firstLine="640" w:firstLineChars="200"/>
        <w:rPr>
          <w:rFonts w:eastAsia="仿宋_GB2312"/>
          <w:sz w:val="32"/>
          <w:szCs w:val="32"/>
        </w:rPr>
      </w:pPr>
      <w:r>
        <w:rPr>
          <w:rFonts w:hint="eastAsia" w:eastAsia="仿宋_GB2312"/>
          <w:sz w:val="32"/>
          <w:szCs w:val="32"/>
        </w:rPr>
        <w:t>3.课题组至少由3名人员组成，课题组成员须征得本人同意，并在《雨花台烈士纪念馆——南京大学国家革命文物协同研究中心项目申请书》（以下简称《申请书》）上签字，否则视为违规申报。</w:t>
      </w:r>
    </w:p>
    <w:p w14:paraId="44B5D959">
      <w:pPr>
        <w:spacing w:line="560" w:lineRule="exact"/>
        <w:ind w:firstLine="640" w:firstLineChars="200"/>
        <w:rPr>
          <w:rFonts w:eastAsia="仿宋_GB2312"/>
          <w:sz w:val="32"/>
          <w:szCs w:val="32"/>
        </w:rPr>
      </w:pPr>
      <w:r>
        <w:rPr>
          <w:rFonts w:hint="eastAsia" w:eastAsia="仿宋_GB2312"/>
          <w:sz w:val="32"/>
          <w:szCs w:val="32"/>
        </w:rPr>
        <w:t>4.曾经承担国家、省社科基金项目被中止、撤项的项目负责人，自中止之日起3年、自撤项之日起4年内不得主持申报。</w:t>
      </w:r>
    </w:p>
    <w:p w14:paraId="5FA4F013">
      <w:pPr>
        <w:spacing w:line="560" w:lineRule="exact"/>
        <w:ind w:firstLine="640" w:firstLineChars="200"/>
        <w:rPr>
          <w:rFonts w:eastAsia="仿宋_GB2312"/>
          <w:sz w:val="32"/>
          <w:szCs w:val="32"/>
        </w:rPr>
      </w:pPr>
      <w:r>
        <w:rPr>
          <w:rFonts w:hint="eastAsia" w:eastAsia="仿宋_GB2312"/>
          <w:sz w:val="32"/>
          <w:szCs w:val="32"/>
        </w:rPr>
        <w:t>5.申请人同年度只能申报一个中心重大项目，且不能作为课题组成员参与其他项目的申请；课题组成员同年度最多参与两个中心项目申请。</w:t>
      </w:r>
    </w:p>
    <w:p w14:paraId="4FD0CFD9">
      <w:pPr>
        <w:spacing w:line="560" w:lineRule="exact"/>
        <w:ind w:firstLine="640" w:firstLineChars="200"/>
        <w:rPr>
          <w:rFonts w:eastAsia="仿宋_GB2312"/>
          <w:sz w:val="32"/>
          <w:szCs w:val="32"/>
        </w:rPr>
      </w:pPr>
      <w:r>
        <w:rPr>
          <w:rFonts w:hint="eastAsia" w:eastAsia="仿宋_GB2312"/>
          <w:sz w:val="32"/>
          <w:szCs w:val="32"/>
        </w:rPr>
        <w:t>6.申请人获准立项后须和申请人所在单位及南京市雨花台烈士陵园管理局签订三方委托协议。</w:t>
      </w:r>
    </w:p>
    <w:p w14:paraId="0912E381">
      <w:pPr>
        <w:snapToGrid w:val="0"/>
        <w:spacing w:line="560" w:lineRule="exact"/>
        <w:ind w:left="640"/>
        <w:rPr>
          <w:rFonts w:hint="eastAsia" w:eastAsia="黑体"/>
          <w:sz w:val="32"/>
          <w:szCs w:val="32"/>
        </w:rPr>
      </w:pPr>
      <w:r>
        <w:rPr>
          <w:rFonts w:hint="eastAsia" w:eastAsia="黑体"/>
          <w:sz w:val="32"/>
          <w:szCs w:val="32"/>
        </w:rPr>
        <w:t>三、</w:t>
      </w:r>
      <w:r>
        <w:rPr>
          <w:rFonts w:eastAsia="黑体"/>
          <w:sz w:val="32"/>
          <w:szCs w:val="32"/>
        </w:rPr>
        <w:t>申报</w:t>
      </w:r>
      <w:r>
        <w:rPr>
          <w:rFonts w:hint="eastAsia" w:eastAsia="黑体"/>
          <w:sz w:val="32"/>
          <w:szCs w:val="32"/>
        </w:rPr>
        <w:t>项目名称</w:t>
      </w:r>
    </w:p>
    <w:p w14:paraId="7EE78F51">
      <w:pPr>
        <w:snapToGrid w:val="0"/>
        <w:spacing w:line="560" w:lineRule="exact"/>
        <w:ind w:firstLine="633"/>
        <w:rPr>
          <w:rFonts w:hint="eastAsia" w:eastAsia="仿宋_GB2312"/>
          <w:sz w:val="32"/>
          <w:szCs w:val="32"/>
        </w:rPr>
      </w:pPr>
      <w:r>
        <w:rPr>
          <w:rFonts w:hint="eastAsia" w:eastAsia="仿宋_GB2312"/>
          <w:sz w:val="32"/>
          <w:szCs w:val="32"/>
        </w:rPr>
        <w:t>1.图档博融合发展模式与实践路径研究；</w:t>
      </w:r>
    </w:p>
    <w:p w14:paraId="2F9FB921">
      <w:pPr>
        <w:snapToGrid w:val="0"/>
        <w:spacing w:line="560" w:lineRule="exact"/>
        <w:ind w:firstLine="633"/>
        <w:rPr>
          <w:rFonts w:hint="eastAsia" w:eastAsia="仿宋_GB2312"/>
          <w:sz w:val="32"/>
          <w:szCs w:val="32"/>
        </w:rPr>
      </w:pPr>
      <w:r>
        <w:rPr>
          <w:rFonts w:hint="eastAsia" w:eastAsia="仿宋_GB2312"/>
          <w:sz w:val="32"/>
          <w:szCs w:val="32"/>
        </w:rPr>
        <w:t>2.革命文物资源融入师范生“大思政课”建设的理论与实践模式研究；</w:t>
      </w:r>
    </w:p>
    <w:p w14:paraId="74534C57">
      <w:pPr>
        <w:snapToGrid w:val="0"/>
        <w:spacing w:line="560" w:lineRule="exact"/>
        <w:ind w:firstLine="633"/>
        <w:rPr>
          <w:rFonts w:hint="eastAsia" w:eastAsia="仿宋_GB2312"/>
          <w:sz w:val="32"/>
          <w:szCs w:val="32"/>
        </w:rPr>
      </w:pPr>
      <w:r>
        <w:rPr>
          <w:rFonts w:hint="eastAsia" w:eastAsia="仿宋_GB2312"/>
          <w:sz w:val="32"/>
          <w:szCs w:val="32"/>
        </w:rPr>
        <w:t>3.中国共产党南京地下党组织的资料整理与研究（1927-1945）；</w:t>
      </w:r>
    </w:p>
    <w:p w14:paraId="31FD7FBF">
      <w:pPr>
        <w:snapToGrid w:val="0"/>
        <w:spacing w:line="560" w:lineRule="exact"/>
        <w:ind w:firstLine="633"/>
        <w:rPr>
          <w:rFonts w:hint="eastAsia" w:eastAsia="仿宋_GB2312"/>
          <w:sz w:val="32"/>
          <w:szCs w:val="32"/>
        </w:rPr>
      </w:pPr>
      <w:r>
        <w:rPr>
          <w:rFonts w:hint="eastAsia" w:eastAsia="仿宋_GB2312"/>
          <w:sz w:val="32"/>
          <w:szCs w:val="32"/>
        </w:rPr>
        <w:t>4.国家革命文物协同研究中心运行机制创新研究。</w:t>
      </w:r>
    </w:p>
    <w:p w14:paraId="24A9F73D">
      <w:pPr>
        <w:spacing w:line="560" w:lineRule="exact"/>
        <w:ind w:firstLine="640" w:firstLineChars="200"/>
        <w:rPr>
          <w:rFonts w:ascii="黑体" w:eastAsia="黑体" w:cs="黑体"/>
          <w:sz w:val="32"/>
          <w:szCs w:val="32"/>
        </w:rPr>
      </w:pPr>
      <w:bookmarkStart w:id="0" w:name="_GoBack"/>
      <w:bookmarkEnd w:id="0"/>
      <w:r>
        <w:rPr>
          <w:rFonts w:hint="eastAsia" w:ascii="黑体" w:eastAsia="黑体" w:cs="黑体"/>
          <w:sz w:val="32"/>
          <w:szCs w:val="32"/>
        </w:rPr>
        <w:t>四、项目设置与经费资助</w:t>
      </w:r>
    </w:p>
    <w:p w14:paraId="5A6D6F78">
      <w:pPr>
        <w:spacing w:line="560" w:lineRule="exact"/>
        <w:ind w:firstLine="640" w:firstLineChars="200"/>
        <w:rPr>
          <w:rFonts w:eastAsia="仿宋_GB2312"/>
          <w:sz w:val="32"/>
          <w:szCs w:val="32"/>
        </w:rPr>
      </w:pPr>
      <w:r>
        <w:rPr>
          <w:rFonts w:hint="eastAsia" w:eastAsia="仿宋_GB2312"/>
          <w:sz w:val="32"/>
          <w:szCs w:val="32"/>
        </w:rPr>
        <w:t>1.本次重大项目拟立项4项，坚持质量优先、宁缺毋滥原则，同一选题只立项1项，如选题存在申报数量不足或质量不高，可不予立项。资助经费为每项18万元，中心将组织专家对申报项目进行评审，并确定最终立项项目数量。</w:t>
      </w:r>
    </w:p>
    <w:p w14:paraId="3308F3EF">
      <w:pPr>
        <w:spacing w:line="560" w:lineRule="exact"/>
        <w:ind w:firstLine="640" w:firstLineChars="200"/>
        <w:rPr>
          <w:rFonts w:hint="eastAsia" w:eastAsia="仿宋_GB2312"/>
          <w:sz w:val="32"/>
          <w:szCs w:val="32"/>
        </w:rPr>
      </w:pPr>
      <w:r>
        <w:rPr>
          <w:rFonts w:hint="eastAsia" w:eastAsia="仿宋_GB2312"/>
          <w:sz w:val="32"/>
          <w:szCs w:val="32"/>
        </w:rPr>
        <w:t>2.资助经费在通过项目评审立项后一次核定并分期拨付：立项时拨付40%，中期检查合格及以上者拨付30%，结项鉴定为合格及以上者，拨付剩余30%经费；未按要求结项的，课题结余资金按原渠道退回，项目尾款不再拨付。对于因故被终止执行项目的结余资金，以及因故被撤销项目的已拨资金，按原渠道退回。</w:t>
      </w:r>
    </w:p>
    <w:p w14:paraId="26E43CD5">
      <w:pPr>
        <w:spacing w:line="560" w:lineRule="exact"/>
        <w:ind w:firstLine="640" w:firstLineChars="200"/>
        <w:rPr>
          <w:rFonts w:ascii="黑体" w:eastAsia="黑体" w:cs="黑体"/>
          <w:bCs/>
          <w:sz w:val="32"/>
          <w:szCs w:val="32"/>
        </w:rPr>
      </w:pPr>
      <w:r>
        <w:rPr>
          <w:rFonts w:hint="eastAsia" w:ascii="黑体" w:eastAsia="黑体" w:cs="黑体"/>
          <w:bCs/>
          <w:sz w:val="32"/>
          <w:szCs w:val="32"/>
        </w:rPr>
        <w:t>五、研究时限和成果要求</w:t>
      </w:r>
    </w:p>
    <w:p w14:paraId="396E9039">
      <w:pPr>
        <w:snapToGrid w:val="0"/>
        <w:spacing w:line="560" w:lineRule="exact"/>
        <w:ind w:firstLine="640" w:firstLineChars="200"/>
        <w:rPr>
          <w:rFonts w:eastAsia="仿宋_GB2312"/>
          <w:sz w:val="32"/>
          <w:szCs w:val="32"/>
        </w:rPr>
      </w:pPr>
      <w:r>
        <w:rPr>
          <w:rFonts w:hint="eastAsia" w:eastAsia="仿宋_GB2312"/>
          <w:sz w:val="32"/>
          <w:szCs w:val="32"/>
        </w:rPr>
        <w:t>1.项目研究时限原则上为2年，申报者可申请一次延期结</w:t>
      </w:r>
      <w:r>
        <w:rPr>
          <w:rFonts w:hint="eastAsia" w:eastAsia="仿宋_GB2312"/>
          <w:sz w:val="32"/>
          <w:szCs w:val="32"/>
          <w:lang w:val="en-US" w:eastAsia="zh-CN"/>
        </w:rPr>
        <w:t>项</w:t>
      </w:r>
      <w:r>
        <w:rPr>
          <w:rFonts w:hint="eastAsia" w:eastAsia="仿宋_GB2312"/>
          <w:sz w:val="32"/>
          <w:szCs w:val="32"/>
        </w:rPr>
        <w:t>，延期时间一般为半年。</w:t>
      </w:r>
    </w:p>
    <w:p w14:paraId="3D53FFA9">
      <w:pPr>
        <w:snapToGrid w:val="0"/>
        <w:spacing w:line="560" w:lineRule="exact"/>
        <w:ind w:firstLine="640" w:firstLineChars="200"/>
        <w:rPr>
          <w:rFonts w:eastAsia="仿宋_GB2312"/>
          <w:sz w:val="32"/>
          <w:szCs w:val="32"/>
        </w:rPr>
      </w:pPr>
      <w:r>
        <w:rPr>
          <w:rFonts w:hint="eastAsia" w:eastAsia="仿宋_GB2312"/>
          <w:sz w:val="32"/>
          <w:szCs w:val="32"/>
        </w:rPr>
        <w:t>2.中心对项目研究进行全过程管理，课题组要及时报送阶段性成果。</w:t>
      </w:r>
    </w:p>
    <w:p w14:paraId="6863CD22">
      <w:pPr>
        <w:snapToGrid w:val="0"/>
        <w:spacing w:line="560" w:lineRule="exact"/>
        <w:ind w:firstLine="640" w:firstLineChars="200"/>
        <w:rPr>
          <w:rFonts w:eastAsia="仿宋_GB2312"/>
          <w:sz w:val="32"/>
          <w:szCs w:val="32"/>
        </w:rPr>
      </w:pPr>
      <w:r>
        <w:rPr>
          <w:rFonts w:hint="eastAsia" w:eastAsia="仿宋_GB2312"/>
          <w:sz w:val="32"/>
          <w:szCs w:val="32"/>
        </w:rPr>
        <w:t>3.结项要求：所有结项成果名称都必须与课题选题直接相关，课题结项需同时达成必备条件全部内容，并满足可选条件中的任意一项方可申请结项：</w:t>
      </w:r>
    </w:p>
    <w:p w14:paraId="04EF8DE6">
      <w:pPr>
        <w:snapToGrid w:val="0"/>
        <w:spacing w:line="560" w:lineRule="exact"/>
        <w:ind w:firstLine="643" w:firstLineChars="200"/>
        <w:rPr>
          <w:rFonts w:eastAsia="仿宋_GB2312"/>
          <w:sz w:val="32"/>
          <w:szCs w:val="32"/>
        </w:rPr>
      </w:pPr>
      <w:r>
        <w:rPr>
          <w:rFonts w:hint="eastAsia" w:eastAsia="仿宋_GB2312"/>
          <w:b/>
          <w:bCs/>
          <w:sz w:val="32"/>
          <w:szCs w:val="32"/>
        </w:rPr>
        <w:t>必备条件（</w:t>
      </w:r>
      <w:r>
        <w:rPr>
          <w:rFonts w:hint="eastAsia" w:eastAsia="仿宋_GB2312"/>
          <w:b/>
          <w:bCs/>
          <w:sz w:val="32"/>
          <w:szCs w:val="32"/>
          <w:lang w:val="en-US" w:eastAsia="zh-CN"/>
        </w:rPr>
        <w:t>须</w:t>
      </w:r>
      <w:r>
        <w:rPr>
          <w:rFonts w:hint="eastAsia" w:eastAsia="仿宋_GB2312"/>
          <w:b/>
          <w:bCs/>
          <w:sz w:val="32"/>
          <w:szCs w:val="32"/>
        </w:rPr>
        <w:t>全部完成）：</w:t>
      </w:r>
      <w:r>
        <w:rPr>
          <w:rFonts w:hint="eastAsia" w:eastAsia="仿宋_GB2312"/>
          <w:sz w:val="32"/>
          <w:szCs w:val="32"/>
        </w:rPr>
        <w:t>第一，书稿1部，字数</w:t>
      </w:r>
      <w:r>
        <w:rPr>
          <w:rFonts w:eastAsia="仿宋_GB2312"/>
          <w:sz w:val="32"/>
          <w:szCs w:val="32"/>
        </w:rPr>
        <w:t>15</w:t>
      </w:r>
      <w:r>
        <w:rPr>
          <w:rFonts w:hint="eastAsia" w:eastAsia="仿宋_GB2312"/>
          <w:sz w:val="32"/>
          <w:szCs w:val="32"/>
        </w:rPr>
        <w:t>万字以上，书稿质量须达到出版要求；第二，基于书稿核心研究成果，提炼形成具有决策参考价值的3000字</w:t>
      </w:r>
      <w:r>
        <w:rPr>
          <w:rFonts w:hint="eastAsia" w:eastAsia="仿宋_GB2312"/>
          <w:sz w:val="32"/>
          <w:szCs w:val="32"/>
          <w:lang w:val="en-US" w:eastAsia="zh-CN"/>
        </w:rPr>
        <w:t>左右</w:t>
      </w:r>
      <w:r>
        <w:rPr>
          <w:rFonts w:hint="eastAsia" w:eastAsia="仿宋_GB2312"/>
          <w:sz w:val="32"/>
          <w:szCs w:val="32"/>
        </w:rPr>
        <w:t>内参报告；第三，提交内容翔实、逻辑严谨的1万字</w:t>
      </w:r>
      <w:r>
        <w:rPr>
          <w:rFonts w:hint="eastAsia" w:eastAsia="仿宋_GB2312"/>
          <w:sz w:val="32"/>
          <w:szCs w:val="32"/>
          <w:lang w:val="en-US" w:eastAsia="zh-CN"/>
        </w:rPr>
        <w:t>左右</w:t>
      </w:r>
      <w:r>
        <w:rPr>
          <w:rFonts w:hint="eastAsia" w:eastAsia="仿宋_GB2312"/>
          <w:sz w:val="32"/>
          <w:szCs w:val="32"/>
        </w:rPr>
        <w:t>结项报告。</w:t>
      </w:r>
    </w:p>
    <w:p w14:paraId="2C80760F">
      <w:pPr>
        <w:snapToGrid w:val="0"/>
        <w:spacing w:line="560" w:lineRule="exact"/>
        <w:ind w:firstLine="643" w:firstLineChars="200"/>
        <w:rPr>
          <w:rFonts w:eastAsia="仿宋_GB2312"/>
          <w:sz w:val="32"/>
          <w:szCs w:val="32"/>
        </w:rPr>
      </w:pPr>
      <w:r>
        <w:rPr>
          <w:rFonts w:hint="eastAsia" w:eastAsia="仿宋_GB2312"/>
          <w:b/>
          <w:bCs/>
          <w:sz w:val="32"/>
          <w:szCs w:val="32"/>
        </w:rPr>
        <w:t>可选条件（满足其一即可）：</w:t>
      </w:r>
      <w:r>
        <w:rPr>
          <w:rFonts w:hint="eastAsia" w:eastAsia="仿宋_GB2312"/>
          <w:sz w:val="32"/>
          <w:szCs w:val="32"/>
        </w:rPr>
        <w:t>第一，在《人民日报》《求是》《光明日报》《经济日报》理论版发表理论文章1篇及以上；第二，在CSSCI和CSSCI扩展版来源期刊上各发表学术论文1篇；第三，研究成果获省部级及以上领导肯定性批示不少于2篇且课题负责人排名第一，其中正省级领导肯定性批示不少于1篇。</w:t>
      </w:r>
    </w:p>
    <w:p w14:paraId="04E3BA74">
      <w:pPr>
        <w:snapToGrid w:val="0"/>
        <w:spacing w:line="560" w:lineRule="exact"/>
        <w:ind w:firstLine="640" w:firstLineChars="200"/>
        <w:rPr>
          <w:rFonts w:eastAsia="仿宋_GB2312"/>
          <w:sz w:val="32"/>
          <w:szCs w:val="32"/>
        </w:rPr>
      </w:pPr>
      <w:r>
        <w:rPr>
          <w:rFonts w:hint="eastAsia" w:eastAsia="仿宋_GB2312"/>
          <w:sz w:val="32"/>
          <w:szCs w:val="32"/>
        </w:rPr>
        <w:t>4.资助项目发表的各</w:t>
      </w:r>
      <w:r>
        <w:rPr>
          <w:rFonts w:hint="eastAsia" w:eastAsia="仿宋_GB2312"/>
          <w:sz w:val="32"/>
          <w:szCs w:val="32"/>
          <w:lang w:val="en-US" w:eastAsia="zh-CN"/>
        </w:rPr>
        <w:t>项</w:t>
      </w:r>
      <w:r>
        <w:rPr>
          <w:rFonts w:hint="eastAsia" w:eastAsia="仿宋_GB2312"/>
          <w:sz w:val="32"/>
          <w:szCs w:val="32"/>
        </w:rPr>
        <w:t>成果，均应标注“雨花台烈士纪念馆——南京大学国家革命文物协同研究中心、雨花台红色文化研究院资助项目”及项目批准号，未标注的不得作为结项评价材料。</w:t>
      </w:r>
    </w:p>
    <w:p w14:paraId="56448906">
      <w:pPr>
        <w:snapToGrid w:val="0"/>
        <w:spacing w:line="560" w:lineRule="exact"/>
        <w:ind w:firstLine="640" w:firstLineChars="200"/>
        <w:rPr>
          <w:rFonts w:eastAsia="仿宋_GB2312"/>
          <w:sz w:val="32"/>
          <w:szCs w:val="32"/>
        </w:rPr>
      </w:pPr>
      <w:r>
        <w:rPr>
          <w:rFonts w:hint="eastAsia" w:eastAsia="仿宋_GB2312"/>
          <w:sz w:val="32"/>
          <w:szCs w:val="32"/>
        </w:rPr>
        <w:t>5.书稿重复率不高于15%，并提交查重报告。</w:t>
      </w:r>
    </w:p>
    <w:p w14:paraId="16799B82">
      <w:pPr>
        <w:snapToGrid w:val="0"/>
        <w:spacing w:line="560" w:lineRule="exact"/>
        <w:ind w:firstLine="640" w:firstLineChars="200"/>
        <w:rPr>
          <w:rFonts w:eastAsia="仿宋_GB2312"/>
          <w:sz w:val="32"/>
          <w:szCs w:val="32"/>
        </w:rPr>
      </w:pPr>
      <w:r>
        <w:rPr>
          <w:rFonts w:hint="eastAsia" w:eastAsia="仿宋_GB2312"/>
          <w:sz w:val="32"/>
          <w:szCs w:val="32"/>
        </w:rPr>
        <w:t>6.本项目所有研究成果，均不得借助人工智能工具完成撰写、修改等工作。</w:t>
      </w:r>
    </w:p>
    <w:p w14:paraId="69DDA022">
      <w:pPr>
        <w:snapToGrid w:val="0"/>
        <w:spacing w:line="560" w:lineRule="exact"/>
        <w:ind w:firstLine="640" w:firstLineChars="200"/>
        <w:rPr>
          <w:rFonts w:eastAsia="仿宋_GB2312"/>
          <w:sz w:val="32"/>
          <w:szCs w:val="32"/>
        </w:rPr>
      </w:pPr>
      <w:r>
        <w:rPr>
          <w:rFonts w:hint="eastAsia" w:eastAsia="仿宋_GB2312"/>
          <w:sz w:val="32"/>
          <w:szCs w:val="32"/>
        </w:rPr>
        <w:t>7.重大项目实行项目结项评价制度。成果提交后，中心将组织专家进行评审，评审不通过的项目不予结项。符合结项条件的项目，请将如下结项材料邮寄至中心申请结项：①《雨花台烈士纪念馆——南京大学国家革命文物协同研究中心项目鉴定结项审批书》②书稿③内参报告④结项报告⑤研究成果证明材料（以上材料均一式三份），同时请将以上材料的电子文档发送至邮箱yhthszk@sina.com。电子文档命名规则为单位名称+姓名。</w:t>
      </w:r>
    </w:p>
    <w:p w14:paraId="606C8ED0">
      <w:pPr>
        <w:snapToGrid w:val="0"/>
        <w:spacing w:line="560" w:lineRule="exact"/>
        <w:ind w:firstLine="640" w:firstLineChars="200"/>
        <w:rPr>
          <w:rFonts w:eastAsia="仿宋_GB2312"/>
          <w:sz w:val="32"/>
          <w:szCs w:val="32"/>
        </w:rPr>
      </w:pPr>
      <w:r>
        <w:rPr>
          <w:rFonts w:hint="eastAsia" w:eastAsia="仿宋_GB2312"/>
          <w:sz w:val="32"/>
          <w:szCs w:val="32"/>
        </w:rPr>
        <w:t>8.未尽事宜由双方根据实际情况，通过友好协商解决。</w:t>
      </w:r>
    </w:p>
    <w:p w14:paraId="2A585760">
      <w:pPr>
        <w:snapToGrid w:val="0"/>
        <w:spacing w:line="560" w:lineRule="exact"/>
        <w:ind w:firstLine="640" w:firstLineChars="200"/>
        <w:rPr>
          <w:rFonts w:eastAsia="仿宋_GB2312"/>
          <w:sz w:val="32"/>
          <w:szCs w:val="32"/>
        </w:rPr>
      </w:pPr>
      <w:r>
        <w:rPr>
          <w:rFonts w:hint="eastAsia" w:ascii="黑体" w:eastAsia="黑体" w:cs="黑体"/>
          <w:sz w:val="32"/>
          <w:szCs w:val="32"/>
        </w:rPr>
        <w:t>六、项目申报及有关事项</w:t>
      </w:r>
    </w:p>
    <w:p w14:paraId="029D0662">
      <w:pPr>
        <w:snapToGrid w:val="0"/>
        <w:spacing w:line="560" w:lineRule="exact"/>
        <w:ind w:firstLine="640" w:firstLineChars="200"/>
        <w:rPr>
          <w:rFonts w:eastAsia="仿宋_GB2312"/>
          <w:sz w:val="32"/>
          <w:szCs w:val="32"/>
        </w:rPr>
      </w:pPr>
      <w:r>
        <w:rPr>
          <w:rFonts w:hint="eastAsia" w:eastAsia="仿宋_GB2312"/>
          <w:sz w:val="32"/>
          <w:szCs w:val="32"/>
        </w:rPr>
        <w:t>1.项目申请人应如实填写《申请书》，并提交电子版和纸质版3份（加盖单位公章）。纸质版《申请书》采用A3纸型双面打印，中缝装订，送达或邮寄至江苏省南京市雨花台区共青团路雨花台烈士纪念馆——南京大学国家革命文物协同研究中心；电子版《申请书》发至电子邮箱：yhthszk@sina.com。</w:t>
      </w:r>
    </w:p>
    <w:p w14:paraId="233EC11E">
      <w:pPr>
        <w:snapToGrid w:val="0"/>
        <w:spacing w:line="560" w:lineRule="exact"/>
        <w:ind w:firstLine="640" w:firstLineChars="200"/>
        <w:rPr>
          <w:rFonts w:eastAsia="仿宋_GB2312"/>
          <w:sz w:val="32"/>
          <w:szCs w:val="32"/>
        </w:rPr>
      </w:pPr>
      <w:r>
        <w:rPr>
          <w:rFonts w:hint="eastAsia" w:eastAsia="仿宋_GB2312"/>
          <w:sz w:val="32"/>
          <w:szCs w:val="32"/>
        </w:rPr>
        <w:t>2.项目申报从公告发布之日起至2025年</w:t>
      </w:r>
      <w:r>
        <w:rPr>
          <w:rFonts w:hint="eastAsia" w:eastAsia="仿宋_GB2312"/>
          <w:color w:val="auto"/>
          <w:sz w:val="32"/>
          <w:szCs w:val="32"/>
        </w:rPr>
        <w:t>6月30日</w:t>
      </w:r>
      <w:r>
        <w:rPr>
          <w:rFonts w:hint="eastAsia" w:eastAsia="仿宋_GB2312"/>
          <w:sz w:val="32"/>
          <w:szCs w:val="32"/>
        </w:rPr>
        <w:t>止，申报者须于截止日期前将申报材料经所在单位盖章后报送至中心，逾期不予受理。</w:t>
      </w:r>
    </w:p>
    <w:p w14:paraId="5A3074DB">
      <w:pPr>
        <w:snapToGrid w:val="0"/>
        <w:spacing w:line="560" w:lineRule="exact"/>
        <w:ind w:firstLine="640" w:firstLineChars="200"/>
        <w:rPr>
          <w:rFonts w:eastAsia="仿宋_GB2312"/>
          <w:sz w:val="32"/>
          <w:szCs w:val="32"/>
        </w:rPr>
      </w:pPr>
      <w:r>
        <w:rPr>
          <w:rFonts w:hint="eastAsia" w:eastAsia="仿宋_GB2312"/>
          <w:sz w:val="32"/>
          <w:szCs w:val="32"/>
        </w:rPr>
        <w:t>3.中心将组织专家对申报项目进行评审并确定立项项目，结果在南京市雨花台烈士陵园管理局官方网站进行公示。</w:t>
      </w:r>
    </w:p>
    <w:p w14:paraId="688314F2">
      <w:pPr>
        <w:widowControl/>
        <w:shd w:val="clear" w:color="auto" w:fill="FFFFFF"/>
        <w:spacing w:line="560" w:lineRule="exact"/>
        <w:ind w:firstLine="640" w:firstLineChars="200"/>
        <w:rPr>
          <w:rFonts w:ascii="黑体" w:eastAsia="黑体" w:cs="黑体"/>
          <w:b/>
          <w:color w:val="333333"/>
          <w:sz w:val="32"/>
          <w:szCs w:val="32"/>
        </w:rPr>
      </w:pPr>
      <w:r>
        <w:rPr>
          <w:rStyle w:val="14"/>
          <w:rFonts w:hint="eastAsia" w:ascii="黑体" w:eastAsia="黑体" w:cs="黑体"/>
          <w:b w:val="0"/>
          <w:color w:val="333333"/>
          <w:kern w:val="0"/>
          <w:sz w:val="32"/>
          <w:szCs w:val="32"/>
          <w:shd w:val="clear" w:color="auto" w:fill="FFFFFF"/>
        </w:rPr>
        <w:t>七、联系方式</w:t>
      </w:r>
    </w:p>
    <w:p w14:paraId="2EE03F80">
      <w:pPr>
        <w:snapToGrid w:val="0"/>
        <w:spacing w:line="560" w:lineRule="exact"/>
        <w:ind w:firstLine="640" w:firstLineChars="200"/>
        <w:rPr>
          <w:rFonts w:eastAsia="仿宋_GB2312"/>
          <w:sz w:val="32"/>
          <w:szCs w:val="32"/>
        </w:rPr>
      </w:pPr>
      <w:r>
        <w:rPr>
          <w:rFonts w:hint="eastAsia" w:eastAsia="仿宋_GB2312"/>
          <w:sz w:val="32"/>
          <w:szCs w:val="32"/>
        </w:rPr>
        <w:t>联系人：郑老师</w:t>
      </w:r>
    </w:p>
    <w:p w14:paraId="24F4C6F0">
      <w:pPr>
        <w:snapToGrid w:val="0"/>
        <w:spacing w:line="560" w:lineRule="exact"/>
        <w:ind w:firstLine="640" w:firstLineChars="200"/>
        <w:rPr>
          <w:rFonts w:eastAsia="仿宋_GB2312"/>
          <w:sz w:val="32"/>
          <w:szCs w:val="32"/>
        </w:rPr>
      </w:pPr>
      <w:r>
        <w:rPr>
          <w:rFonts w:hint="eastAsia" w:eastAsia="仿宋_GB2312"/>
          <w:sz w:val="32"/>
          <w:szCs w:val="32"/>
        </w:rPr>
        <w:t>联系电话：025-</w:t>
      </w:r>
      <w:r>
        <w:rPr>
          <w:rFonts w:hint="eastAsia" w:eastAsia="仿宋"/>
          <w:kern w:val="0"/>
          <w:sz w:val="32"/>
          <w:szCs w:val="32"/>
        </w:rPr>
        <w:t>6878</w:t>
      </w:r>
      <w:r>
        <w:rPr>
          <w:rFonts w:hint="eastAsia" w:eastAsia="仿宋_GB2312"/>
          <w:sz w:val="32"/>
          <w:szCs w:val="32"/>
        </w:rPr>
        <w:t xml:space="preserve">3121 </w:t>
      </w:r>
    </w:p>
    <w:p w14:paraId="55D40613">
      <w:pPr>
        <w:snapToGrid w:val="0"/>
        <w:spacing w:line="560" w:lineRule="exact"/>
        <w:ind w:firstLine="640" w:firstLineChars="200"/>
        <w:rPr>
          <w:rFonts w:eastAsia="仿宋_GB2312"/>
          <w:sz w:val="32"/>
          <w:szCs w:val="32"/>
        </w:rPr>
      </w:pPr>
      <w:r>
        <w:rPr>
          <w:rFonts w:hint="eastAsia" w:eastAsia="仿宋_GB2312"/>
          <w:sz w:val="32"/>
          <w:szCs w:val="32"/>
        </w:rPr>
        <w:t>联系邮箱：</w:t>
      </w:r>
      <w:r>
        <w:rPr>
          <w:rFonts w:hint="eastAsia" w:eastAsia="仿宋_GB2312"/>
          <w:sz w:val="32"/>
          <w:szCs w:val="32"/>
        </w:rPr>
        <w:fldChar w:fldCharType="begin"/>
      </w:r>
      <w:r>
        <w:instrText xml:space="preserve">HYPERLINK "mailto:yhthszk@sina.com"</w:instrText>
      </w:r>
      <w:r>
        <w:rPr>
          <w:rFonts w:hint="eastAsia" w:eastAsia="仿宋_GB2312"/>
          <w:sz w:val="32"/>
          <w:szCs w:val="32"/>
        </w:rPr>
        <w:fldChar w:fldCharType="separate"/>
      </w:r>
      <w:r>
        <w:rPr>
          <w:rFonts w:hint="eastAsia" w:eastAsia="仿宋_GB2312"/>
          <w:sz w:val="32"/>
          <w:szCs w:val="32"/>
        </w:rPr>
        <w:t>yhthszk@sina.com</w:t>
      </w:r>
      <w:r>
        <w:rPr>
          <w:rFonts w:hint="eastAsia" w:eastAsia="仿宋_GB2312"/>
          <w:sz w:val="32"/>
          <w:szCs w:val="32"/>
        </w:rPr>
        <w:fldChar w:fldCharType="end"/>
      </w:r>
    </w:p>
    <w:p w14:paraId="6F10F8B4">
      <w:pPr>
        <w:snapToGrid w:val="0"/>
        <w:spacing w:line="560" w:lineRule="exact"/>
        <w:ind w:firstLine="640" w:firstLineChars="200"/>
        <w:rPr>
          <w:rFonts w:eastAsia="仿宋_GB2312"/>
          <w:sz w:val="32"/>
          <w:szCs w:val="32"/>
        </w:rPr>
      </w:pPr>
      <w:r>
        <w:rPr>
          <w:rFonts w:hint="eastAsia" w:eastAsia="仿宋_GB2312"/>
          <w:sz w:val="32"/>
          <w:szCs w:val="32"/>
        </w:rPr>
        <w:t>联系地址：江苏省南京市雨花台区共青团路雨花台烈士纪念馆——南京大学国家革命文物协同研究中心</w:t>
      </w:r>
    </w:p>
    <w:p w14:paraId="1EC16811">
      <w:pPr>
        <w:snapToGrid w:val="0"/>
        <w:spacing w:line="560" w:lineRule="exact"/>
        <w:ind w:firstLine="640" w:firstLineChars="200"/>
        <w:rPr>
          <w:rFonts w:eastAsia="仿宋_GB2312"/>
          <w:sz w:val="32"/>
          <w:szCs w:val="32"/>
        </w:rPr>
      </w:pPr>
      <w:r>
        <w:rPr>
          <w:rFonts w:hint="eastAsia" w:eastAsia="仿宋_GB2312"/>
          <w:sz w:val="32"/>
          <w:szCs w:val="32"/>
        </w:rPr>
        <w:t>邮</w:t>
      </w:r>
      <w:r>
        <w:rPr>
          <w:rFonts w:hint="eastAsia" w:eastAsia="仿宋_GB2312"/>
          <w:sz w:val="32"/>
          <w:szCs w:val="32"/>
          <w:lang w:val="en-US" w:eastAsia="zh-CN"/>
        </w:rPr>
        <w:t xml:space="preserve">    </w:t>
      </w:r>
      <w:r>
        <w:rPr>
          <w:rFonts w:hint="eastAsia" w:eastAsia="仿宋_GB2312"/>
          <w:sz w:val="32"/>
          <w:szCs w:val="32"/>
        </w:rPr>
        <w:t>编：210012</w:t>
      </w:r>
    </w:p>
    <w:p w14:paraId="4ADF15F7">
      <w:pPr>
        <w:spacing w:line="560" w:lineRule="exact"/>
        <w:ind w:firstLine="420" w:firstLineChars="200"/>
      </w:pPr>
    </w:p>
    <w:p w14:paraId="690EF38C">
      <w:pPr>
        <w:spacing w:line="560" w:lineRule="exact"/>
        <w:ind w:firstLine="420" w:firstLineChars="200"/>
      </w:pPr>
    </w:p>
    <w:p w14:paraId="276BF792">
      <w:pPr>
        <w:spacing w:line="560" w:lineRule="exact"/>
        <w:ind w:firstLine="420" w:firstLineChars="200"/>
      </w:pPr>
    </w:p>
    <w:p w14:paraId="50C4A1C6">
      <w:pPr>
        <w:spacing w:line="560" w:lineRule="exact"/>
        <w:ind w:firstLine="3520" w:firstLineChars="1100"/>
        <w:rPr>
          <w:rFonts w:hint="eastAsia" w:eastAsia="仿宋_GB2312"/>
          <w:sz w:val="32"/>
          <w:szCs w:val="32"/>
        </w:rPr>
      </w:pPr>
      <w:r>
        <w:rPr>
          <w:rFonts w:hint="eastAsia" w:eastAsia="仿宋_GB2312"/>
          <w:sz w:val="32"/>
          <w:szCs w:val="32"/>
        </w:rPr>
        <w:t>雨花台烈士纪念馆——南京大学</w:t>
      </w:r>
    </w:p>
    <w:p w14:paraId="101672CE">
      <w:pPr>
        <w:spacing w:line="560" w:lineRule="exact"/>
        <w:ind w:firstLine="3840" w:firstLineChars="1200"/>
        <w:rPr>
          <w:rFonts w:hint="eastAsia" w:eastAsia="仿宋_GB2312"/>
          <w:sz w:val="32"/>
          <w:szCs w:val="32"/>
        </w:rPr>
      </w:pPr>
      <w:r>
        <w:rPr>
          <w:rFonts w:hint="eastAsia" w:eastAsia="仿宋_GB2312"/>
          <w:sz w:val="32"/>
          <w:szCs w:val="32"/>
        </w:rPr>
        <w:t>国家革命文物协同研究中心</w:t>
      </w:r>
    </w:p>
    <w:p w14:paraId="644C24C1">
      <w:pPr>
        <w:spacing w:line="560" w:lineRule="exact"/>
        <w:ind w:firstLine="4480" w:firstLineChars="1400"/>
        <w:rPr>
          <w:rFonts w:eastAsia="仿宋_GB2312"/>
          <w:sz w:val="32"/>
          <w:szCs w:val="32"/>
          <w:lang w:val="en-US" w:eastAsia="zh-CN"/>
        </w:rPr>
      </w:pPr>
      <w:r>
        <w:rPr>
          <w:rFonts w:hint="eastAsia" w:eastAsia="仿宋_GB2312"/>
          <w:sz w:val="32"/>
          <w:szCs w:val="32"/>
          <w:lang w:val="en-US" w:eastAsia="zh-CN"/>
        </w:rPr>
        <w:t>2025年6月3日</w:t>
      </w:r>
    </w:p>
    <w:p w14:paraId="5CAD2A9E">
      <w:pPr>
        <w:rPr>
          <w:rFonts w:ascii="仿宋_GB2312" w:eastAsia="仿宋_GB2312" w:cs="仿宋_GB2312"/>
          <w:sz w:val="32"/>
          <w:szCs w:val="32"/>
        </w:rPr>
      </w:pPr>
    </w:p>
    <w:tbl>
      <w:tblPr>
        <w:tblStyle w:val="12"/>
        <w:tblpPr w:leftFromText="180" w:rightFromText="180" w:vertAnchor="page" w:horzAnchor="page" w:tblpX="1575" w:tblpY="1849"/>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39"/>
        <w:gridCol w:w="1531"/>
        <w:gridCol w:w="2722"/>
        <w:gridCol w:w="1191"/>
        <w:gridCol w:w="1654"/>
      </w:tblGrid>
      <w:tr w14:paraId="31E86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417" w:type="dxa"/>
            <w:tcBorders>
              <w:top w:val="single" w:color="auto" w:sz="4" w:space="0"/>
              <w:left w:val="single" w:color="auto" w:sz="4" w:space="0"/>
              <w:bottom w:val="single" w:color="auto" w:sz="4" w:space="0"/>
              <w:right w:val="single" w:color="auto" w:sz="4" w:space="0"/>
            </w:tcBorders>
            <w:noWrap/>
            <w:vAlign w:val="center"/>
          </w:tcPr>
          <w:p w14:paraId="235DD91E">
            <w:pPr>
              <w:jc w:val="center"/>
            </w:pPr>
            <w:r>
              <w:rPr>
                <w:rFonts w:hint="eastAsia"/>
              </w:rPr>
              <w:t>登记号</w:t>
            </w:r>
          </w:p>
        </w:tc>
        <w:tc>
          <w:tcPr>
            <w:tcW w:w="1620" w:type="dxa"/>
            <w:tcBorders>
              <w:top w:val="single" w:color="auto" w:sz="4" w:space="0"/>
              <w:left w:val="single" w:color="auto" w:sz="4" w:space="0"/>
              <w:bottom w:val="single" w:color="auto" w:sz="4" w:space="0"/>
              <w:right w:val="single" w:color="auto" w:sz="4" w:space="0"/>
            </w:tcBorders>
            <w:noWrap/>
            <w:vAlign w:val="center"/>
          </w:tcPr>
          <w:p w14:paraId="4C58F917"/>
        </w:tc>
        <w:tc>
          <w:tcPr>
            <w:tcW w:w="2880" w:type="dxa"/>
            <w:tcBorders>
              <w:top w:val="nil"/>
              <w:left w:val="single" w:color="auto" w:sz="4" w:space="0"/>
              <w:bottom w:val="nil"/>
              <w:right w:val="single" w:color="auto" w:sz="4" w:space="0"/>
            </w:tcBorders>
            <w:noWrap/>
          </w:tcPr>
          <w:p w14:paraId="431350A7"/>
        </w:tc>
        <w:tc>
          <w:tcPr>
            <w:tcW w:w="1260" w:type="dxa"/>
            <w:tcBorders>
              <w:top w:val="single" w:color="auto" w:sz="4" w:space="0"/>
              <w:left w:val="single" w:color="auto" w:sz="4" w:space="0"/>
              <w:bottom w:val="single" w:color="auto" w:sz="4" w:space="0"/>
              <w:right w:val="single" w:color="auto" w:sz="4" w:space="0"/>
            </w:tcBorders>
            <w:noWrap/>
            <w:vAlign w:val="center"/>
          </w:tcPr>
          <w:p w14:paraId="00ADCB41">
            <w:pPr>
              <w:jc w:val="center"/>
            </w:pPr>
            <w:r>
              <w:rPr>
                <w:rFonts w:hint="eastAsia"/>
              </w:rPr>
              <w:t>项目序号</w:t>
            </w:r>
          </w:p>
        </w:tc>
        <w:tc>
          <w:tcPr>
            <w:tcW w:w="1750" w:type="dxa"/>
            <w:tcBorders>
              <w:top w:val="single" w:color="auto" w:sz="4" w:space="0"/>
              <w:left w:val="single" w:color="auto" w:sz="4" w:space="0"/>
              <w:bottom w:val="single" w:color="auto" w:sz="4" w:space="0"/>
              <w:right w:val="single" w:color="auto" w:sz="4" w:space="0"/>
            </w:tcBorders>
            <w:noWrap/>
            <w:vAlign w:val="center"/>
          </w:tcPr>
          <w:p w14:paraId="6CE6C4A5"/>
        </w:tc>
      </w:tr>
    </w:tbl>
    <w:p w14:paraId="56731142"/>
    <w:p w14:paraId="4CC9242B"/>
    <w:p w14:paraId="79E1ADFC">
      <w:pPr>
        <w:jc w:val="center"/>
        <w:rPr>
          <w:rFonts w:ascii="方正小标宋简体" w:eastAsia="方正小标宋简体"/>
          <w:b/>
          <w:sz w:val="48"/>
        </w:rPr>
      </w:pPr>
      <w:r>
        <w:rPr>
          <w:rFonts w:hint="eastAsia" w:ascii="方正小标宋简体" w:eastAsia="方正小标宋简体"/>
          <w:b/>
          <w:sz w:val="48"/>
        </w:rPr>
        <w:t xml:space="preserve">雨花台烈士纪念馆——南京大学 </w:t>
      </w:r>
      <w:r>
        <w:rPr>
          <w:rFonts w:ascii="方正小标宋简体" w:eastAsia="方正小标宋简体"/>
          <w:b/>
          <w:sz w:val="48"/>
        </w:rPr>
        <w:t xml:space="preserve">     </w:t>
      </w:r>
      <w:r>
        <w:rPr>
          <w:rFonts w:hint="eastAsia" w:ascii="方正小标宋简体" w:eastAsia="方正小标宋简体"/>
          <w:b/>
          <w:sz w:val="48"/>
        </w:rPr>
        <w:t>国家革命文物协同研究中心项目</w:t>
      </w:r>
    </w:p>
    <w:p w14:paraId="508DCCCF">
      <w:pPr>
        <w:jc w:val="center"/>
      </w:pPr>
    </w:p>
    <w:p w14:paraId="6C6C7276">
      <w:pPr>
        <w:jc w:val="center"/>
        <w:rPr>
          <w:rFonts w:ascii="华文中宋" w:eastAsia="华文中宋"/>
          <w:sz w:val="84"/>
          <w:szCs w:val="84"/>
        </w:rPr>
      </w:pPr>
      <w:r>
        <w:rPr>
          <w:rFonts w:hint="eastAsia" w:ascii="华文中宋" w:eastAsia="华文中宋"/>
          <w:sz w:val="84"/>
          <w:szCs w:val="84"/>
        </w:rPr>
        <w:t>申    请    书</w:t>
      </w:r>
    </w:p>
    <w:p w14:paraId="6188177F">
      <w:pPr>
        <w:rPr>
          <w:rFonts w:eastAsia="黑体"/>
        </w:rPr>
      </w:pPr>
    </w:p>
    <w:p w14:paraId="160B32E2">
      <w:pPr>
        <w:rPr>
          <w:rFonts w:eastAsia="黑体"/>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5A69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ign w:val="center"/>
          </w:tcPr>
          <w:p w14:paraId="4C7169E8">
            <w:pPr>
              <w:rPr>
                <w:rFonts w:ascii="仿宋_GB2312" w:eastAsia="仿宋_GB2312"/>
                <w:sz w:val="32"/>
              </w:rPr>
            </w:pPr>
            <w:r>
              <w:rPr>
                <w:rFonts w:hint="eastAsia" w:ascii="仿宋_GB2312" w:eastAsia="仿宋_GB2312"/>
                <w:sz w:val="32"/>
              </w:rPr>
              <w:t>项  目  类  别</w:t>
            </w:r>
          </w:p>
        </w:tc>
        <w:tc>
          <w:tcPr>
            <w:tcW w:w="5019" w:type="dxa"/>
            <w:tcBorders>
              <w:top w:val="nil"/>
              <w:left w:val="nil"/>
              <w:bottom w:val="single" w:color="auto" w:sz="4" w:space="0"/>
              <w:right w:val="nil"/>
            </w:tcBorders>
            <w:noWrap/>
            <w:vAlign w:val="center"/>
          </w:tcPr>
          <w:p w14:paraId="4DFB44E2">
            <w:pPr>
              <w:rPr>
                <w:rFonts w:ascii="仿宋_GB2312" w:eastAsia="仿宋_GB2312"/>
                <w:sz w:val="32"/>
              </w:rPr>
            </w:pPr>
          </w:p>
        </w:tc>
      </w:tr>
      <w:tr w14:paraId="6DE2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ign w:val="center"/>
          </w:tcPr>
          <w:p w14:paraId="19317737">
            <w:pPr>
              <w:rPr>
                <w:rFonts w:ascii="仿宋" w:eastAsia="仿宋"/>
                <w:sz w:val="32"/>
              </w:rPr>
            </w:pPr>
            <w:r>
              <w:rPr>
                <w:rFonts w:hint="eastAsia" w:ascii="仿宋_GB2312" w:eastAsia="仿宋_GB2312"/>
                <w:sz w:val="32"/>
              </w:rPr>
              <w:t>项  目  名  称</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noWrap/>
            <w:vAlign w:val="center"/>
          </w:tcPr>
          <w:p w14:paraId="6A82F50C">
            <w:pPr>
              <w:rPr>
                <w:rFonts w:ascii="仿宋_GB2312" w:eastAsia="仿宋_GB2312"/>
                <w:sz w:val="32"/>
              </w:rPr>
            </w:pPr>
          </w:p>
        </w:tc>
      </w:tr>
      <w:tr w14:paraId="5626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ign w:val="center"/>
          </w:tcPr>
          <w:p w14:paraId="579C8B49">
            <w:pPr>
              <w:rPr>
                <w:rFonts w:ascii="仿宋_GB2312" w:eastAsia="仿宋_GB2312"/>
                <w:sz w:val="32"/>
              </w:rPr>
            </w:pPr>
            <w:r>
              <w:rPr>
                <w:rFonts w:hint="eastAsia" w:ascii="仿宋_GB2312" w:eastAsia="仿宋_GB2312"/>
                <w:sz w:val="32"/>
              </w:rPr>
              <w:t>选  题  来  源</w:t>
            </w:r>
          </w:p>
        </w:tc>
        <w:tc>
          <w:tcPr>
            <w:tcW w:w="5019" w:type="dxa"/>
            <w:tcBorders>
              <w:top w:val="single" w:color="auto" w:sz="4" w:space="0"/>
              <w:left w:val="nil"/>
              <w:bottom w:val="single" w:color="auto" w:sz="4" w:space="0"/>
              <w:right w:val="nil"/>
            </w:tcBorders>
            <w:noWrap/>
            <w:vAlign w:val="center"/>
          </w:tcPr>
          <w:p w14:paraId="2375B18E">
            <w:pPr>
              <w:rPr>
                <w:rFonts w:ascii="仿宋_GB2312" w:eastAsia="仿宋_GB2312"/>
                <w:sz w:val="32"/>
              </w:rPr>
            </w:pPr>
          </w:p>
        </w:tc>
      </w:tr>
      <w:tr w14:paraId="72DE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ign w:val="center"/>
          </w:tcPr>
          <w:p w14:paraId="24F5840F">
            <w:pPr>
              <w:rPr>
                <w:rFonts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noWrap/>
            <w:vAlign w:val="center"/>
          </w:tcPr>
          <w:p w14:paraId="215B3534">
            <w:pPr>
              <w:rPr>
                <w:rFonts w:ascii="仿宋_GB2312" w:eastAsia="仿宋_GB2312"/>
                <w:sz w:val="32"/>
              </w:rPr>
            </w:pPr>
          </w:p>
        </w:tc>
      </w:tr>
      <w:tr w14:paraId="26F7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ign w:val="center"/>
          </w:tcPr>
          <w:p w14:paraId="4E963D27">
            <w:pPr>
              <w:rPr>
                <w:rFonts w:ascii="仿宋" w:hAnsi="仿宋" w:eastAsia="仿宋_GB2312"/>
                <w:sz w:val="32"/>
              </w:rPr>
            </w:pPr>
            <w:r>
              <w:rPr>
                <w:rFonts w:hint="eastAsia" w:ascii="仿宋_GB2312" w:eastAsia="仿宋_GB2312"/>
                <w:sz w:val="32"/>
              </w:rPr>
              <w:t>申 请 人 单 位</w:t>
            </w:r>
          </w:p>
        </w:tc>
        <w:tc>
          <w:tcPr>
            <w:tcW w:w="5019" w:type="dxa"/>
            <w:tcBorders>
              <w:top w:val="single" w:color="auto" w:sz="4" w:space="0"/>
              <w:left w:val="nil"/>
              <w:bottom w:val="single" w:color="auto" w:sz="4" w:space="0"/>
              <w:right w:val="nil"/>
            </w:tcBorders>
            <w:noWrap/>
            <w:vAlign w:val="center"/>
          </w:tcPr>
          <w:p w14:paraId="3B3FF057">
            <w:pPr>
              <w:rPr>
                <w:rFonts w:ascii="仿宋_GB2312" w:eastAsia="仿宋_GB2312"/>
                <w:sz w:val="32"/>
              </w:rPr>
            </w:pPr>
          </w:p>
        </w:tc>
      </w:tr>
      <w:tr w14:paraId="24D6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ign w:val="center"/>
          </w:tcPr>
          <w:p w14:paraId="3280A8E5">
            <w:pPr>
              <w:rPr>
                <w:rFonts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noWrap/>
            <w:vAlign w:val="center"/>
          </w:tcPr>
          <w:p w14:paraId="27D534AB">
            <w:pPr>
              <w:ind w:firstLine="1280" w:firstLineChars="400"/>
              <w:rPr>
                <w:rFonts w:ascii="仿宋_GB2312" w:eastAsia="仿宋_GB2312"/>
                <w:sz w:val="32"/>
              </w:rPr>
            </w:pPr>
            <w:r>
              <w:rPr>
                <w:rFonts w:hint="eastAsia" w:ascii="仿宋_GB2312" w:eastAsia="仿宋_GB2312"/>
                <w:sz w:val="32"/>
              </w:rPr>
              <w:t>年    月    日</w:t>
            </w:r>
          </w:p>
        </w:tc>
      </w:tr>
    </w:tbl>
    <w:p w14:paraId="391B678D">
      <w:pPr>
        <w:rPr>
          <w:rFonts w:eastAsia="仿宋_GB2312"/>
          <w:sz w:val="32"/>
        </w:rPr>
      </w:pPr>
    </w:p>
    <w:p w14:paraId="558247B9">
      <w:pPr>
        <w:rPr>
          <w:rFonts w:eastAsia="仿宋_GB2312"/>
          <w:sz w:val="32"/>
        </w:rPr>
      </w:pPr>
    </w:p>
    <w:p w14:paraId="4982B56F">
      <w:pPr>
        <w:spacing w:line="520" w:lineRule="exact"/>
        <w:jc w:val="center"/>
        <w:rPr>
          <w:rFonts w:ascii="楷体" w:eastAsia="楷体" w:cs="楷体"/>
          <w:sz w:val="28"/>
          <w:szCs w:val="28"/>
        </w:rPr>
      </w:pPr>
      <w:r>
        <w:rPr>
          <w:rFonts w:hint="eastAsia" w:ascii="楷体" w:eastAsia="楷体" w:cs="楷体"/>
          <w:sz w:val="28"/>
          <w:szCs w:val="28"/>
        </w:rPr>
        <w:t>雨花台烈士纪念馆——南京大学国家革命文物协同研究中心制</w:t>
      </w:r>
    </w:p>
    <w:p w14:paraId="4589DF0E">
      <w:pPr>
        <w:spacing w:line="520" w:lineRule="exact"/>
        <w:jc w:val="center"/>
        <w:rPr>
          <w:rFonts w:hint="eastAsia" w:ascii="黑体" w:eastAsia="黑体"/>
          <w:sz w:val="28"/>
          <w:szCs w:val="24"/>
        </w:rPr>
      </w:pPr>
      <w:r>
        <w:rPr>
          <w:rFonts w:hint="eastAsia" w:ascii="楷体" w:eastAsia="楷体" w:cs="楷体"/>
          <w:sz w:val="28"/>
          <w:szCs w:val="28"/>
        </w:rPr>
        <w:t>2025年</w:t>
      </w:r>
      <w:r>
        <w:rPr>
          <w:rFonts w:ascii="楷体" w:eastAsia="楷体" w:cs="楷体"/>
          <w:sz w:val="28"/>
          <w:szCs w:val="28"/>
        </w:rPr>
        <w:t xml:space="preserve">  </w:t>
      </w:r>
      <w:r>
        <w:rPr>
          <w:rFonts w:hint="eastAsia" w:ascii="楷体" w:eastAsia="楷体" w:cs="楷体"/>
          <w:sz w:val="28"/>
          <w:szCs w:val="28"/>
        </w:rPr>
        <w:t>月</w:t>
      </w:r>
    </w:p>
    <w:p w14:paraId="11DD0303">
      <w:pPr>
        <w:adjustRightInd w:val="0"/>
        <w:snapToGrid w:val="0"/>
        <w:spacing w:line="440" w:lineRule="exact"/>
        <w:rPr>
          <w:rFonts w:ascii="黑体" w:eastAsia="黑体"/>
          <w:sz w:val="28"/>
          <w:szCs w:val="24"/>
        </w:rPr>
      </w:pPr>
      <w:r>
        <w:rPr>
          <w:rFonts w:hint="eastAsia" w:ascii="黑体" w:eastAsia="黑体"/>
          <w:sz w:val="28"/>
          <w:szCs w:val="24"/>
        </w:rPr>
        <w:t>申请者的承诺：</w:t>
      </w:r>
    </w:p>
    <w:p w14:paraId="196D5F63">
      <w:pPr>
        <w:adjustRightInd w:val="0"/>
        <w:snapToGrid w:val="0"/>
        <w:spacing w:line="440" w:lineRule="exact"/>
        <w:ind w:firstLine="560" w:firstLineChars="200"/>
        <w:rPr>
          <w:rFonts w:ascii="仿宋_GB2312" w:eastAsia="仿宋_GB2312"/>
          <w:sz w:val="28"/>
          <w:szCs w:val="24"/>
        </w:rPr>
      </w:pPr>
      <w:r>
        <w:rPr>
          <w:rFonts w:ascii="仿宋_GB2312" w:eastAsia="仿宋_GB2312"/>
          <w:sz w:val="28"/>
          <w:szCs w:val="24"/>
        </w:rPr>
        <w:t>我承诺对本人填写的各项内容的真实性负责，保证没有知识产权争议</w:t>
      </w:r>
      <w:r>
        <w:rPr>
          <w:rFonts w:hint="eastAsia" w:ascii="仿宋_GB2312" w:eastAsia="仿宋_GB2312"/>
          <w:sz w:val="28"/>
          <w:szCs w:val="24"/>
        </w:rPr>
        <w:t>。</w:t>
      </w:r>
      <w:r>
        <w:rPr>
          <w:rFonts w:ascii="仿宋_GB2312" w:eastAsia="仿宋_GB2312"/>
          <w:sz w:val="28"/>
          <w:szCs w:val="24"/>
        </w:rPr>
        <w:t>如获准立项，我承诺以本表为有约束力的协议，遵守</w:t>
      </w:r>
      <w:r>
        <w:rPr>
          <w:rFonts w:hint="eastAsia" w:ascii="仿宋_GB2312" w:eastAsia="仿宋_GB2312"/>
          <w:sz w:val="28"/>
          <w:szCs w:val="24"/>
        </w:rPr>
        <w:t>《雨花台烈士陵园管理局科研管理制度》</w:t>
      </w:r>
      <w:r>
        <w:rPr>
          <w:rFonts w:ascii="仿宋_GB2312" w:eastAsia="仿宋_GB2312"/>
          <w:sz w:val="28"/>
          <w:szCs w:val="24"/>
        </w:rPr>
        <w:t>的规定，按计划认真开展研究工作，取得预期研究成果。</w:t>
      </w:r>
      <w:r>
        <w:rPr>
          <w:rFonts w:hint="eastAsia" w:ascii="仿宋_GB2312" w:eastAsia="仿宋_GB2312"/>
          <w:sz w:val="28"/>
          <w:szCs w:val="24"/>
        </w:rPr>
        <w:t>南京市雨花台烈士陵园管理局</w:t>
      </w:r>
      <w:r>
        <w:rPr>
          <w:rFonts w:ascii="仿宋_GB2312" w:eastAsia="仿宋_GB2312"/>
          <w:sz w:val="28"/>
          <w:szCs w:val="24"/>
        </w:rPr>
        <w:t>有权使用本表所有数据和资料。</w:t>
      </w:r>
    </w:p>
    <w:p w14:paraId="6C816956">
      <w:pPr>
        <w:adjustRightInd w:val="0"/>
        <w:snapToGrid w:val="0"/>
        <w:spacing w:line="440" w:lineRule="exact"/>
        <w:ind w:firstLine="5320" w:firstLineChars="1900"/>
        <w:rPr>
          <w:rFonts w:ascii="仿宋_GB2312" w:eastAsia="仿宋_GB2312"/>
          <w:sz w:val="28"/>
          <w:szCs w:val="24"/>
        </w:rPr>
      </w:pPr>
    </w:p>
    <w:p w14:paraId="2078FAED">
      <w:pPr>
        <w:adjustRightInd w:val="0"/>
        <w:snapToGrid w:val="0"/>
        <w:spacing w:line="440" w:lineRule="exact"/>
        <w:ind w:firstLine="5320" w:firstLineChars="1900"/>
        <w:rPr>
          <w:rFonts w:ascii="仿宋_GB2312" w:eastAsia="仿宋_GB2312"/>
          <w:sz w:val="28"/>
          <w:szCs w:val="24"/>
        </w:rPr>
      </w:pPr>
    </w:p>
    <w:p w14:paraId="3D8370E3">
      <w:pPr>
        <w:adjustRightInd w:val="0"/>
        <w:snapToGrid w:val="0"/>
        <w:spacing w:line="440" w:lineRule="exact"/>
        <w:ind w:firstLine="5320" w:firstLineChars="1900"/>
        <w:rPr>
          <w:rFonts w:ascii="仿宋_GB2312" w:eastAsia="仿宋_GB2312"/>
          <w:sz w:val="28"/>
          <w:szCs w:val="24"/>
        </w:rPr>
      </w:pPr>
      <w:r>
        <w:rPr>
          <w:rFonts w:ascii="仿宋_GB2312" w:eastAsia="仿宋_GB2312"/>
          <w:sz w:val="28"/>
          <w:szCs w:val="24"/>
        </w:rPr>
        <w:t>申请者（签字）：</w:t>
      </w:r>
    </w:p>
    <w:p w14:paraId="05B300F9">
      <w:pPr>
        <w:adjustRightInd w:val="0"/>
        <w:snapToGrid w:val="0"/>
        <w:spacing w:line="440" w:lineRule="exact"/>
        <w:ind w:firstLine="570"/>
        <w:rPr>
          <w:rFonts w:ascii="宋体"/>
          <w:sz w:val="28"/>
          <w:szCs w:val="24"/>
        </w:rPr>
      </w:pPr>
      <w:r>
        <w:rPr>
          <w:rFonts w:ascii="仿宋_GB2312" w:eastAsia="仿宋_GB2312"/>
          <w:sz w:val="28"/>
          <w:szCs w:val="24"/>
        </w:rPr>
        <w:t xml:space="preserve">                                         </w:t>
      </w:r>
      <w:r>
        <w:rPr>
          <w:rFonts w:hint="eastAsia" w:ascii="仿宋_GB2312" w:eastAsia="仿宋_GB2312"/>
          <w:sz w:val="28"/>
          <w:szCs w:val="24"/>
        </w:rPr>
        <w:t xml:space="preserve"> </w:t>
      </w:r>
      <w:r>
        <w:rPr>
          <w:rFonts w:ascii="仿宋_GB2312" w:eastAsia="仿宋_GB2312"/>
          <w:sz w:val="28"/>
          <w:szCs w:val="24"/>
        </w:rPr>
        <w:t>年</w:t>
      </w:r>
      <w:r>
        <w:rPr>
          <w:rFonts w:hint="eastAsia" w:ascii="仿宋_GB2312" w:eastAsia="仿宋_GB2312"/>
          <w:sz w:val="28"/>
          <w:szCs w:val="24"/>
        </w:rPr>
        <w:t xml:space="preserve">   </w:t>
      </w:r>
      <w:r>
        <w:rPr>
          <w:rFonts w:ascii="仿宋_GB2312" w:eastAsia="仿宋_GB2312"/>
          <w:sz w:val="28"/>
          <w:szCs w:val="24"/>
        </w:rPr>
        <w:t>月</w:t>
      </w:r>
      <w:r>
        <w:rPr>
          <w:rFonts w:hint="eastAsia" w:ascii="仿宋_GB2312" w:eastAsia="仿宋_GB2312"/>
          <w:sz w:val="28"/>
          <w:szCs w:val="24"/>
        </w:rPr>
        <w:t xml:space="preserve">   </w:t>
      </w:r>
      <w:r>
        <w:rPr>
          <w:rFonts w:ascii="仿宋_GB2312" w:eastAsia="仿宋_GB2312"/>
          <w:sz w:val="28"/>
          <w:szCs w:val="24"/>
        </w:rPr>
        <w:t>日</w:t>
      </w:r>
    </w:p>
    <w:p w14:paraId="6A8A11AB">
      <w:pPr>
        <w:adjustRightInd w:val="0"/>
        <w:snapToGrid w:val="0"/>
        <w:spacing w:line="480" w:lineRule="exact"/>
        <w:rPr>
          <w:rFonts w:ascii="黑体" w:eastAsia="黑体"/>
          <w:sz w:val="36"/>
          <w:szCs w:val="24"/>
        </w:rPr>
      </w:pPr>
    </w:p>
    <w:p w14:paraId="442F1F58">
      <w:pPr>
        <w:adjustRightInd w:val="0"/>
        <w:snapToGrid w:val="0"/>
        <w:spacing w:line="480" w:lineRule="exact"/>
        <w:rPr>
          <w:rFonts w:ascii="黑体" w:eastAsia="黑体"/>
          <w:sz w:val="36"/>
          <w:szCs w:val="24"/>
        </w:rPr>
      </w:pPr>
    </w:p>
    <w:p w14:paraId="2613F6BB">
      <w:pPr>
        <w:adjustRightInd w:val="0"/>
        <w:snapToGrid w:val="0"/>
        <w:spacing w:line="480" w:lineRule="exact"/>
        <w:rPr>
          <w:rFonts w:ascii="黑体" w:eastAsia="黑体"/>
          <w:sz w:val="36"/>
          <w:szCs w:val="24"/>
        </w:rPr>
      </w:pPr>
    </w:p>
    <w:p w14:paraId="231EE663">
      <w:pPr>
        <w:adjustRightInd w:val="0"/>
        <w:snapToGrid w:val="0"/>
        <w:spacing w:after="156" w:afterLines="50" w:line="440" w:lineRule="exact"/>
        <w:jc w:val="center"/>
        <w:rPr>
          <w:rFonts w:ascii="黑体" w:eastAsia="黑体"/>
          <w:sz w:val="36"/>
          <w:szCs w:val="24"/>
        </w:rPr>
      </w:pPr>
      <w:r>
        <w:rPr>
          <w:rFonts w:hint="eastAsia" w:ascii="黑体" w:eastAsia="黑体"/>
          <w:sz w:val="36"/>
          <w:szCs w:val="24"/>
        </w:rPr>
        <w:t>填表说明及注意事项</w:t>
      </w:r>
    </w:p>
    <w:p w14:paraId="59D4319C">
      <w:pPr>
        <w:adjustRightInd w:val="0"/>
        <w:snapToGrid w:val="0"/>
        <w:spacing w:line="440" w:lineRule="exact"/>
        <w:ind w:firstLine="560" w:firstLineChars="200"/>
        <w:rPr>
          <w:rFonts w:ascii="仿宋_GB2312" w:eastAsia="仿宋_GB2312"/>
          <w:sz w:val="28"/>
          <w:szCs w:val="24"/>
        </w:rPr>
      </w:pPr>
      <w:r>
        <w:rPr>
          <w:rFonts w:hint="eastAsia" w:ascii="仿宋_GB2312" w:eastAsia="仿宋_GB2312"/>
          <w:sz w:val="28"/>
          <w:szCs w:val="24"/>
          <w:lang w:val="zh-CN"/>
        </w:rPr>
        <w:t>一、封面上方“登记号”和“项目序号”，申报人不需填写</w:t>
      </w:r>
      <w:r>
        <w:rPr>
          <w:rFonts w:hint="eastAsia" w:ascii="仿宋_GB2312" w:eastAsia="仿宋_GB2312"/>
          <w:sz w:val="28"/>
          <w:szCs w:val="24"/>
        </w:rPr>
        <w:t>。</w:t>
      </w:r>
    </w:p>
    <w:p w14:paraId="636B69B5">
      <w:pPr>
        <w:adjustRightInd w:val="0"/>
        <w:snapToGrid w:val="0"/>
        <w:spacing w:line="440" w:lineRule="exact"/>
        <w:ind w:firstLine="560" w:firstLineChars="200"/>
        <w:rPr>
          <w:rFonts w:ascii="仿宋_GB2312" w:eastAsia="仿宋_GB2312"/>
          <w:sz w:val="28"/>
          <w:szCs w:val="24"/>
        </w:rPr>
      </w:pPr>
      <w:r>
        <w:rPr>
          <w:rFonts w:hint="eastAsia" w:ascii="仿宋_GB2312" w:eastAsia="仿宋_GB2312"/>
          <w:sz w:val="28"/>
          <w:szCs w:val="24"/>
        </w:rPr>
        <w:t>二、“项目类别”分为</w:t>
      </w:r>
      <w:r>
        <w:rPr>
          <w:rFonts w:ascii="仿宋_GB2312" w:eastAsia="仿宋_GB2312"/>
          <w:sz w:val="28"/>
          <w:szCs w:val="24"/>
        </w:rPr>
        <w:t>“重</w:t>
      </w:r>
      <w:r>
        <w:rPr>
          <w:rFonts w:hint="eastAsia" w:ascii="仿宋_GB2312" w:eastAsia="仿宋_GB2312"/>
          <w:sz w:val="28"/>
          <w:szCs w:val="24"/>
        </w:rPr>
        <w:t>大</w:t>
      </w:r>
      <w:r>
        <w:rPr>
          <w:rFonts w:ascii="仿宋_GB2312" w:eastAsia="仿宋_GB2312"/>
          <w:sz w:val="28"/>
          <w:szCs w:val="24"/>
        </w:rPr>
        <w:t>项目”“一般项目</w:t>
      </w:r>
      <w:r>
        <w:rPr>
          <w:rFonts w:hint="eastAsia" w:ascii="仿宋_GB2312" w:eastAsia="仿宋_GB2312"/>
          <w:sz w:val="28"/>
          <w:szCs w:val="24"/>
        </w:rPr>
        <w:t>”</w:t>
      </w:r>
      <w:r>
        <w:rPr>
          <w:rFonts w:ascii="仿宋_GB2312" w:eastAsia="仿宋_GB2312"/>
          <w:sz w:val="28"/>
          <w:szCs w:val="24"/>
        </w:rPr>
        <w:t>。</w:t>
      </w:r>
    </w:p>
    <w:p w14:paraId="52D1BD15">
      <w:pPr>
        <w:adjustRightInd w:val="0"/>
        <w:snapToGrid w:val="0"/>
        <w:spacing w:line="440" w:lineRule="exact"/>
        <w:ind w:firstLine="560" w:firstLineChars="200"/>
        <w:rPr>
          <w:rFonts w:ascii="仿宋_GB2312" w:eastAsia="仿宋_GB2312"/>
          <w:sz w:val="28"/>
          <w:szCs w:val="24"/>
        </w:rPr>
      </w:pPr>
      <w:r>
        <w:rPr>
          <w:rFonts w:hint="eastAsia" w:ascii="仿宋_GB2312" w:eastAsia="仿宋_GB2312"/>
          <w:sz w:val="28"/>
          <w:szCs w:val="24"/>
        </w:rPr>
        <w:t>三、</w:t>
      </w:r>
      <w:r>
        <w:rPr>
          <w:rFonts w:hint="eastAsia" w:ascii="仿宋_GB2312" w:eastAsia="仿宋_GB2312"/>
          <w:sz w:val="28"/>
          <w:szCs w:val="24"/>
          <w:lang w:val="zh-CN"/>
        </w:rPr>
        <w:t>选题来源根据《选题方向》，请注明对应选题号，重大项目为ZD-</w:t>
      </w:r>
      <w:r>
        <w:rPr>
          <w:rFonts w:hint="eastAsia" w:ascii="仿宋_GB2312" w:eastAsia="仿宋_GB2312"/>
          <w:sz w:val="28"/>
          <w:szCs w:val="24"/>
        </w:rPr>
        <w:t>1。</w:t>
      </w:r>
    </w:p>
    <w:p w14:paraId="1AA48512">
      <w:pPr>
        <w:adjustRightInd w:val="0"/>
        <w:snapToGrid w:val="0"/>
        <w:spacing w:line="440" w:lineRule="exact"/>
        <w:ind w:firstLine="560" w:firstLineChars="200"/>
        <w:rPr>
          <w:rFonts w:ascii="仿宋_GB2312" w:eastAsia="仿宋_GB2312"/>
          <w:sz w:val="28"/>
          <w:szCs w:val="24"/>
        </w:rPr>
      </w:pPr>
      <w:r>
        <w:rPr>
          <w:rFonts w:hint="eastAsia" w:ascii="仿宋_GB2312" w:eastAsia="仿宋_GB2312"/>
          <w:sz w:val="28"/>
          <w:szCs w:val="24"/>
        </w:rPr>
        <w:t>四、经费概算按申报公告中各类项目相关经费额度填写。项目评审时对预算额度有可能进行调整。</w:t>
      </w:r>
    </w:p>
    <w:p w14:paraId="7EAEABF9">
      <w:pPr>
        <w:adjustRightInd w:val="0"/>
        <w:snapToGrid w:val="0"/>
        <w:spacing w:line="440" w:lineRule="exact"/>
        <w:ind w:firstLine="560" w:firstLineChars="200"/>
        <w:rPr>
          <w:rFonts w:ascii="仿宋_GB2312" w:eastAsia="仿宋_GB2312"/>
          <w:sz w:val="28"/>
          <w:szCs w:val="24"/>
        </w:rPr>
      </w:pPr>
      <w:r>
        <w:rPr>
          <w:rFonts w:hint="eastAsia" w:ascii="仿宋_GB2312" w:eastAsia="仿宋_GB2312"/>
          <w:sz w:val="28"/>
          <w:szCs w:val="24"/>
        </w:rPr>
        <w:t>五、项目研究周期为2年，可申请一次延期结题，延期时间一般为半年。</w:t>
      </w:r>
    </w:p>
    <w:p w14:paraId="472E3F5C">
      <w:pPr>
        <w:adjustRightInd w:val="0"/>
        <w:snapToGrid w:val="0"/>
        <w:spacing w:line="440" w:lineRule="exact"/>
        <w:ind w:firstLine="560" w:firstLineChars="200"/>
        <w:rPr>
          <w:rFonts w:ascii="仿宋_GB2312" w:eastAsia="仿宋_GB2312"/>
          <w:sz w:val="28"/>
          <w:szCs w:val="24"/>
        </w:rPr>
      </w:pPr>
      <w:r>
        <w:rPr>
          <w:rFonts w:hint="eastAsia" w:ascii="仿宋_GB2312" w:eastAsia="仿宋_GB2312"/>
          <w:sz w:val="28"/>
          <w:szCs w:val="24"/>
        </w:rPr>
        <w:t>六、申请书一律用计算机填写，一式三</w:t>
      </w:r>
      <w:r>
        <w:rPr>
          <w:rFonts w:ascii="仿宋_GB2312" w:eastAsia="仿宋_GB2312"/>
          <w:sz w:val="28"/>
          <w:szCs w:val="24"/>
        </w:rPr>
        <w:t>份（包括</w:t>
      </w:r>
      <w:r>
        <w:rPr>
          <w:rFonts w:hint="eastAsia" w:ascii="仿宋_GB2312" w:eastAsia="仿宋_GB2312"/>
          <w:sz w:val="28"/>
          <w:szCs w:val="24"/>
        </w:rPr>
        <w:t>1</w:t>
      </w:r>
      <w:r>
        <w:rPr>
          <w:rFonts w:ascii="仿宋_GB2312" w:eastAsia="仿宋_GB2312"/>
          <w:sz w:val="28"/>
          <w:szCs w:val="24"/>
        </w:rPr>
        <w:t>份原件），</w:t>
      </w:r>
      <w:r>
        <w:rPr>
          <w:rFonts w:hint="eastAsia" w:ascii="仿宋_GB2312" w:eastAsia="仿宋_GB2312"/>
          <w:sz w:val="28"/>
          <w:szCs w:val="24"/>
        </w:rPr>
        <w:t>用</w:t>
      </w:r>
      <w:r>
        <w:rPr>
          <w:rFonts w:ascii="仿宋_GB2312" w:eastAsia="仿宋_GB2312"/>
          <w:sz w:val="28"/>
          <w:szCs w:val="24"/>
        </w:rPr>
        <w:t>A</w:t>
      </w:r>
      <w:r>
        <w:rPr>
          <w:rFonts w:hint="eastAsia" w:ascii="仿宋_GB2312" w:eastAsia="仿宋_GB2312"/>
          <w:sz w:val="28"/>
          <w:szCs w:val="24"/>
        </w:rPr>
        <w:t>3</w:t>
      </w:r>
      <w:r>
        <w:rPr>
          <w:rFonts w:ascii="仿宋_GB2312" w:eastAsia="仿宋_GB2312"/>
          <w:sz w:val="28"/>
          <w:szCs w:val="24"/>
        </w:rPr>
        <w:t>纸</w:t>
      </w:r>
      <w:r>
        <w:rPr>
          <w:rFonts w:hint="eastAsia" w:ascii="仿宋_GB2312" w:eastAsia="仿宋_GB2312"/>
          <w:sz w:val="28"/>
          <w:szCs w:val="24"/>
        </w:rPr>
        <w:t>双面印制</w:t>
      </w:r>
      <w:r>
        <w:rPr>
          <w:rFonts w:ascii="仿宋_GB2312" w:eastAsia="仿宋_GB2312"/>
          <w:sz w:val="28"/>
          <w:szCs w:val="24"/>
        </w:rPr>
        <w:t>，</w:t>
      </w:r>
      <w:r>
        <w:rPr>
          <w:rFonts w:hint="eastAsia" w:ascii="仿宋_GB2312" w:eastAsia="仿宋_GB2312"/>
          <w:sz w:val="28"/>
          <w:szCs w:val="24"/>
        </w:rPr>
        <w:t>中缝</w:t>
      </w:r>
      <w:r>
        <w:rPr>
          <w:rFonts w:ascii="仿宋_GB2312" w:eastAsia="仿宋_GB2312"/>
          <w:sz w:val="28"/>
          <w:szCs w:val="24"/>
        </w:rPr>
        <w:t>装订</w:t>
      </w:r>
      <w:r>
        <w:rPr>
          <w:rFonts w:hint="eastAsia" w:ascii="仿宋_GB2312" w:eastAsia="仿宋_GB2312"/>
          <w:sz w:val="28"/>
          <w:szCs w:val="24"/>
        </w:rPr>
        <w:t>。</w:t>
      </w:r>
    </w:p>
    <w:p w14:paraId="4CF7B7F3">
      <w:pPr>
        <w:adjustRightInd w:val="0"/>
        <w:snapToGrid w:val="0"/>
        <w:spacing w:line="440" w:lineRule="exact"/>
        <w:ind w:firstLine="560" w:firstLineChars="200"/>
        <w:rPr>
          <w:rFonts w:ascii="宋体"/>
          <w:sz w:val="24"/>
          <w:szCs w:val="24"/>
        </w:rPr>
      </w:pPr>
      <w:r>
        <w:rPr>
          <w:rFonts w:hint="eastAsia" w:ascii="仿宋_GB2312" w:eastAsia="仿宋_GB2312"/>
          <w:sz w:val="28"/>
          <w:szCs w:val="24"/>
        </w:rPr>
        <w:t>七、《数据表》部分栏目填写说明：</w:t>
      </w:r>
    </w:p>
    <w:p w14:paraId="7E1F4F8D">
      <w:pPr>
        <w:adjustRightInd w:val="0"/>
        <w:snapToGrid w:val="0"/>
        <w:spacing w:line="440" w:lineRule="exact"/>
        <w:ind w:firstLine="560" w:firstLineChars="200"/>
        <w:rPr>
          <w:rFonts w:ascii="仿宋_GB2312" w:eastAsia="仿宋_GB2312"/>
          <w:sz w:val="28"/>
          <w:szCs w:val="24"/>
        </w:rPr>
      </w:pPr>
      <w:r>
        <w:rPr>
          <w:rFonts w:hint="eastAsia" w:ascii="仿宋_GB2312" w:eastAsia="仿宋_GB2312"/>
          <w:sz w:val="28"/>
          <w:szCs w:val="24"/>
        </w:rPr>
        <w:t>“项目名称”要与封面相同，一般不超过</w:t>
      </w:r>
      <w:r>
        <w:rPr>
          <w:rFonts w:ascii="仿宋_GB2312" w:eastAsia="仿宋_GB2312"/>
          <w:sz w:val="28"/>
          <w:szCs w:val="24"/>
        </w:rPr>
        <w:t>40</w:t>
      </w:r>
      <w:r>
        <w:rPr>
          <w:rFonts w:hint="eastAsia" w:ascii="仿宋_GB2312" w:eastAsia="仿宋_GB2312"/>
          <w:sz w:val="28"/>
          <w:szCs w:val="24"/>
        </w:rPr>
        <w:t>个汉字。</w:t>
      </w:r>
    </w:p>
    <w:p w14:paraId="1D4D1747">
      <w:pPr>
        <w:adjustRightInd w:val="0"/>
        <w:snapToGrid w:val="0"/>
        <w:spacing w:line="440" w:lineRule="exact"/>
        <w:ind w:firstLine="560" w:firstLineChars="200"/>
        <w:rPr>
          <w:rFonts w:ascii="仿宋_GB2312" w:eastAsia="仿宋_GB2312"/>
          <w:sz w:val="28"/>
          <w:szCs w:val="24"/>
        </w:rPr>
      </w:pPr>
      <w:r>
        <w:rPr>
          <w:rFonts w:hint="eastAsia" w:ascii="仿宋_GB2312" w:eastAsia="仿宋_GB2312"/>
          <w:sz w:val="28"/>
          <w:szCs w:val="24"/>
        </w:rPr>
        <w:t>“主题词”要按研究内容确定，最多不超过4个主题词，词与词之间空一格。</w:t>
      </w:r>
    </w:p>
    <w:p w14:paraId="7B47B64A">
      <w:pPr>
        <w:adjustRightInd w:val="0"/>
        <w:snapToGrid w:val="0"/>
        <w:spacing w:line="440" w:lineRule="exact"/>
        <w:ind w:firstLine="560" w:firstLineChars="200"/>
        <w:rPr>
          <w:rFonts w:ascii="仿宋_GB2312" w:eastAsia="仿宋_GB2312"/>
          <w:sz w:val="28"/>
          <w:szCs w:val="24"/>
        </w:rPr>
      </w:pPr>
      <w:r>
        <w:rPr>
          <w:rFonts w:hint="eastAsia" w:ascii="仿宋_GB2312" w:eastAsia="仿宋_GB2312"/>
          <w:sz w:val="28"/>
          <w:szCs w:val="24"/>
        </w:rPr>
        <w:t>“申请人单位”要按单位公章填写全称。</w:t>
      </w:r>
    </w:p>
    <w:p w14:paraId="5CB8A262">
      <w:pPr>
        <w:adjustRightInd w:val="0"/>
        <w:snapToGrid w:val="0"/>
        <w:spacing w:line="440" w:lineRule="exact"/>
        <w:rPr>
          <w:rFonts w:ascii="仿宋_GB2312" w:eastAsia="仿宋_GB2312"/>
          <w:sz w:val="28"/>
          <w:szCs w:val="24"/>
        </w:rPr>
      </w:pPr>
    </w:p>
    <w:p w14:paraId="68E58E31">
      <w:pPr>
        <w:spacing w:line="460" w:lineRule="exact"/>
        <w:rPr>
          <w:rFonts w:ascii="仿宋_GB2312" w:hAnsi="仿宋_GB2312" w:eastAsia="黑体"/>
          <w:sz w:val="28"/>
          <w:szCs w:val="24"/>
        </w:rPr>
      </w:pPr>
      <w:r>
        <w:rPr>
          <w:rFonts w:hint="eastAsia" w:eastAsia="黑体"/>
          <w:sz w:val="32"/>
        </w:rPr>
        <w:t>一、基本信息</w:t>
      </w:r>
    </w:p>
    <w:tbl>
      <w:tblPr>
        <w:tblStyle w:val="12"/>
        <w:tblW w:w="98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77"/>
        <w:gridCol w:w="921"/>
        <w:gridCol w:w="254"/>
        <w:gridCol w:w="529"/>
        <w:gridCol w:w="649"/>
        <w:gridCol w:w="87"/>
        <w:gridCol w:w="15"/>
        <w:gridCol w:w="653"/>
        <w:gridCol w:w="423"/>
        <w:gridCol w:w="46"/>
        <w:gridCol w:w="242"/>
        <w:gridCol w:w="453"/>
        <w:gridCol w:w="437"/>
        <w:gridCol w:w="842"/>
        <w:gridCol w:w="1124"/>
        <w:gridCol w:w="727"/>
        <w:gridCol w:w="844"/>
        <w:gridCol w:w="1177"/>
      </w:tblGrid>
      <w:tr w14:paraId="678018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1298" w:type="dxa"/>
            <w:gridSpan w:val="2"/>
            <w:tcBorders>
              <w:top w:val="single" w:color="auto" w:sz="4" w:space="0"/>
              <w:left w:val="single" w:color="auto" w:sz="4" w:space="0"/>
              <w:bottom w:val="single" w:color="auto" w:sz="4" w:space="0"/>
              <w:right w:val="single" w:color="auto" w:sz="4" w:space="0"/>
            </w:tcBorders>
            <w:noWrap/>
            <w:vAlign w:val="center"/>
          </w:tcPr>
          <w:p w14:paraId="3892673C">
            <w:pPr>
              <w:jc w:val="center"/>
            </w:pPr>
            <w:r>
              <w:rPr>
                <w:rFonts w:hint="eastAsia"/>
              </w:rPr>
              <w:t>项目名称</w:t>
            </w:r>
          </w:p>
        </w:tc>
        <w:tc>
          <w:tcPr>
            <w:tcW w:w="8502" w:type="dxa"/>
            <w:gridSpan w:val="16"/>
            <w:tcBorders>
              <w:top w:val="single" w:color="auto" w:sz="4" w:space="0"/>
              <w:left w:val="single" w:color="auto" w:sz="4" w:space="0"/>
              <w:bottom w:val="single" w:color="auto" w:sz="4" w:space="0"/>
              <w:right w:val="single" w:color="auto" w:sz="4" w:space="0"/>
            </w:tcBorders>
            <w:noWrap/>
            <w:vAlign w:val="center"/>
          </w:tcPr>
          <w:p w14:paraId="76BC51B7"/>
        </w:tc>
      </w:tr>
      <w:tr w14:paraId="1D70D5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1298" w:type="dxa"/>
            <w:gridSpan w:val="2"/>
            <w:tcBorders>
              <w:top w:val="single" w:color="auto" w:sz="4" w:space="0"/>
              <w:left w:val="single" w:color="auto" w:sz="4" w:space="0"/>
              <w:bottom w:val="single" w:color="auto" w:sz="4" w:space="0"/>
              <w:right w:val="single" w:color="auto" w:sz="4" w:space="0"/>
            </w:tcBorders>
            <w:noWrap/>
            <w:vAlign w:val="center"/>
          </w:tcPr>
          <w:p w14:paraId="39C7F7FB">
            <w:pPr>
              <w:jc w:val="center"/>
            </w:pPr>
            <w:r>
              <w:rPr>
                <w:rFonts w:hint="eastAsia"/>
              </w:rPr>
              <w:t>关键词</w:t>
            </w:r>
          </w:p>
        </w:tc>
        <w:tc>
          <w:tcPr>
            <w:tcW w:w="8502" w:type="dxa"/>
            <w:gridSpan w:val="16"/>
            <w:tcBorders>
              <w:top w:val="single" w:color="auto" w:sz="4" w:space="0"/>
              <w:left w:val="single" w:color="auto" w:sz="4" w:space="0"/>
              <w:bottom w:val="single" w:color="auto" w:sz="4" w:space="0"/>
              <w:right w:val="single" w:color="auto" w:sz="4" w:space="0"/>
            </w:tcBorders>
            <w:noWrap/>
            <w:vAlign w:val="center"/>
          </w:tcPr>
          <w:p w14:paraId="02DEDEB5"/>
        </w:tc>
      </w:tr>
      <w:tr w14:paraId="1B7A8D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1298" w:type="dxa"/>
            <w:gridSpan w:val="2"/>
            <w:tcBorders>
              <w:top w:val="single" w:color="auto" w:sz="4" w:space="0"/>
              <w:left w:val="single" w:color="auto" w:sz="4" w:space="0"/>
              <w:bottom w:val="single" w:color="auto" w:sz="4" w:space="0"/>
              <w:right w:val="single" w:color="auto" w:sz="4" w:space="0"/>
            </w:tcBorders>
            <w:noWrap/>
            <w:vAlign w:val="center"/>
          </w:tcPr>
          <w:p w14:paraId="7E94C246">
            <w:pPr>
              <w:jc w:val="center"/>
            </w:pPr>
            <w:r>
              <w:rPr>
                <w:rFonts w:hint="eastAsia"/>
              </w:rPr>
              <w:t>项目类别</w:t>
            </w:r>
          </w:p>
        </w:tc>
        <w:tc>
          <w:tcPr>
            <w:tcW w:w="783" w:type="dxa"/>
            <w:gridSpan w:val="2"/>
            <w:tcBorders>
              <w:top w:val="single" w:color="auto" w:sz="4" w:space="0"/>
              <w:left w:val="single" w:color="auto" w:sz="4" w:space="0"/>
              <w:bottom w:val="single" w:color="auto" w:sz="4" w:space="0"/>
              <w:right w:val="single" w:color="auto" w:sz="4" w:space="0"/>
            </w:tcBorders>
            <w:noWrap/>
            <w:vAlign w:val="center"/>
          </w:tcPr>
          <w:p w14:paraId="318A1D7E"/>
        </w:tc>
        <w:tc>
          <w:tcPr>
            <w:tcW w:w="7719" w:type="dxa"/>
            <w:gridSpan w:val="14"/>
            <w:tcBorders>
              <w:top w:val="single" w:color="auto" w:sz="4" w:space="0"/>
              <w:left w:val="single" w:color="auto" w:sz="4" w:space="0"/>
              <w:bottom w:val="single" w:color="auto" w:sz="4" w:space="0"/>
              <w:right w:val="single" w:color="auto" w:sz="4" w:space="0"/>
            </w:tcBorders>
            <w:noWrap/>
            <w:vAlign w:val="center"/>
          </w:tcPr>
          <w:p w14:paraId="4F5B9476">
            <w:r>
              <w:rPr>
                <w:rFonts w:hint="eastAsia"/>
              </w:rPr>
              <w:t xml:space="preserve">A.重大项目   </w:t>
            </w:r>
            <w:r>
              <w:rPr>
                <w:rFonts w:hint="eastAsia"/>
                <w:b/>
                <w:bCs/>
              </w:rPr>
              <w:t xml:space="preserve"> </w:t>
            </w:r>
            <w:r>
              <w:t>B</w:t>
            </w:r>
            <w:r>
              <w:rPr>
                <w:rFonts w:hint="eastAsia"/>
              </w:rPr>
              <w:t>.一般项目</w:t>
            </w:r>
          </w:p>
        </w:tc>
      </w:tr>
      <w:tr w14:paraId="7F85A8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1298" w:type="dxa"/>
            <w:gridSpan w:val="2"/>
            <w:tcBorders>
              <w:top w:val="single" w:color="auto" w:sz="4" w:space="0"/>
              <w:left w:val="single" w:color="auto" w:sz="4" w:space="0"/>
              <w:bottom w:val="single" w:color="auto" w:sz="4" w:space="0"/>
              <w:right w:val="single" w:color="auto" w:sz="4" w:space="0"/>
            </w:tcBorders>
            <w:noWrap/>
            <w:vAlign w:val="center"/>
          </w:tcPr>
          <w:p w14:paraId="16EBA6DF">
            <w:pPr>
              <w:jc w:val="center"/>
            </w:pPr>
            <w:r>
              <w:rPr>
                <w:rFonts w:hint="eastAsia"/>
              </w:rPr>
              <w:t>研究类型</w:t>
            </w:r>
          </w:p>
        </w:tc>
        <w:tc>
          <w:tcPr>
            <w:tcW w:w="783" w:type="dxa"/>
            <w:gridSpan w:val="2"/>
            <w:tcBorders>
              <w:top w:val="single" w:color="auto" w:sz="4" w:space="0"/>
              <w:left w:val="single" w:color="auto" w:sz="4" w:space="0"/>
              <w:bottom w:val="single" w:color="auto" w:sz="4" w:space="0"/>
              <w:right w:val="single" w:color="auto" w:sz="4" w:space="0"/>
            </w:tcBorders>
            <w:noWrap/>
            <w:vAlign w:val="center"/>
          </w:tcPr>
          <w:p w14:paraId="0AFA901F"/>
        </w:tc>
        <w:tc>
          <w:tcPr>
            <w:tcW w:w="7719" w:type="dxa"/>
            <w:gridSpan w:val="14"/>
            <w:tcBorders>
              <w:top w:val="single" w:color="auto" w:sz="4" w:space="0"/>
              <w:left w:val="single" w:color="auto" w:sz="4" w:space="0"/>
              <w:bottom w:val="single" w:color="auto" w:sz="4" w:space="0"/>
              <w:right w:val="single" w:color="auto" w:sz="4" w:space="0"/>
            </w:tcBorders>
            <w:noWrap/>
            <w:vAlign w:val="center"/>
          </w:tcPr>
          <w:p w14:paraId="714F74AC">
            <w:r>
              <w:t>A.</w:t>
            </w:r>
            <w:r>
              <w:rPr>
                <w:rFonts w:hint="eastAsia"/>
              </w:rPr>
              <w:t xml:space="preserve">基础研究  </w:t>
            </w:r>
            <w:r>
              <w:t xml:space="preserve"> B.</w:t>
            </w:r>
            <w:r>
              <w:rPr>
                <w:rFonts w:hint="eastAsia"/>
              </w:rPr>
              <w:t>应用研究</w:t>
            </w:r>
            <w:r>
              <w:t xml:space="preserve"> </w:t>
            </w:r>
          </w:p>
        </w:tc>
      </w:tr>
      <w:tr w14:paraId="3B5160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1298" w:type="dxa"/>
            <w:gridSpan w:val="2"/>
            <w:tcBorders>
              <w:top w:val="single" w:color="auto" w:sz="4" w:space="0"/>
              <w:left w:val="single" w:color="auto" w:sz="4" w:space="0"/>
              <w:bottom w:val="single" w:color="auto" w:sz="4" w:space="0"/>
              <w:right w:val="single" w:color="auto" w:sz="4" w:space="0"/>
            </w:tcBorders>
            <w:noWrap/>
            <w:vAlign w:val="center"/>
          </w:tcPr>
          <w:p w14:paraId="3CEC254F">
            <w:r>
              <w:rPr>
                <w:rFonts w:hint="eastAsia"/>
              </w:rPr>
              <w:t>项目负责人</w:t>
            </w:r>
          </w:p>
        </w:tc>
        <w:tc>
          <w:tcPr>
            <w:tcW w:w="1519" w:type="dxa"/>
            <w:gridSpan w:val="4"/>
            <w:tcBorders>
              <w:top w:val="single" w:color="auto" w:sz="4" w:space="0"/>
              <w:left w:val="single" w:color="auto" w:sz="4" w:space="0"/>
              <w:bottom w:val="single" w:color="auto" w:sz="4" w:space="0"/>
              <w:right w:val="single" w:color="auto" w:sz="4" w:space="0"/>
            </w:tcBorders>
            <w:noWrap/>
            <w:vAlign w:val="center"/>
          </w:tcPr>
          <w:p w14:paraId="6E170831"/>
        </w:tc>
        <w:tc>
          <w:tcPr>
            <w:tcW w:w="668" w:type="dxa"/>
            <w:gridSpan w:val="2"/>
            <w:tcBorders>
              <w:top w:val="single" w:color="auto" w:sz="4" w:space="0"/>
              <w:left w:val="single" w:color="auto" w:sz="4" w:space="0"/>
              <w:bottom w:val="single" w:color="auto" w:sz="4" w:space="0"/>
              <w:right w:val="single" w:color="auto" w:sz="4" w:space="0"/>
            </w:tcBorders>
            <w:noWrap/>
            <w:vAlign w:val="center"/>
          </w:tcPr>
          <w:p w14:paraId="14D8AE8A">
            <w:r>
              <w:rPr>
                <w:rFonts w:hint="eastAsia"/>
              </w:rPr>
              <w:t>性别</w:t>
            </w:r>
          </w:p>
        </w:tc>
        <w:tc>
          <w:tcPr>
            <w:tcW w:w="469" w:type="dxa"/>
            <w:gridSpan w:val="2"/>
            <w:tcBorders>
              <w:top w:val="single" w:color="auto" w:sz="4" w:space="0"/>
              <w:left w:val="single" w:color="auto" w:sz="4" w:space="0"/>
              <w:bottom w:val="single" w:color="auto" w:sz="4" w:space="0"/>
              <w:right w:val="single" w:color="auto" w:sz="4" w:space="0"/>
            </w:tcBorders>
            <w:noWrap/>
            <w:vAlign w:val="center"/>
          </w:tcPr>
          <w:p w14:paraId="4CB1ABD6"/>
        </w:tc>
        <w:tc>
          <w:tcPr>
            <w:tcW w:w="695" w:type="dxa"/>
            <w:gridSpan w:val="2"/>
            <w:tcBorders>
              <w:top w:val="single" w:color="auto" w:sz="4" w:space="0"/>
              <w:left w:val="single" w:color="auto" w:sz="4" w:space="0"/>
              <w:bottom w:val="single" w:color="auto" w:sz="4" w:space="0"/>
              <w:right w:val="single" w:color="auto" w:sz="4" w:space="0"/>
            </w:tcBorders>
            <w:noWrap/>
            <w:vAlign w:val="center"/>
          </w:tcPr>
          <w:p w14:paraId="3C310F08">
            <w:r>
              <w:rPr>
                <w:rFonts w:hint="eastAsia"/>
              </w:rPr>
              <w:t>民族</w:t>
            </w:r>
          </w:p>
        </w:tc>
        <w:tc>
          <w:tcPr>
            <w:tcW w:w="1279" w:type="dxa"/>
            <w:gridSpan w:val="2"/>
            <w:tcBorders>
              <w:top w:val="single" w:color="auto" w:sz="4" w:space="0"/>
              <w:left w:val="single" w:color="auto" w:sz="4" w:space="0"/>
              <w:bottom w:val="single" w:color="auto" w:sz="4" w:space="0"/>
              <w:right w:val="single" w:color="auto" w:sz="4" w:space="0"/>
            </w:tcBorders>
            <w:noWrap/>
            <w:vAlign w:val="center"/>
          </w:tcPr>
          <w:p w14:paraId="352A2FCF"/>
        </w:tc>
        <w:tc>
          <w:tcPr>
            <w:tcW w:w="1124" w:type="dxa"/>
            <w:tcBorders>
              <w:top w:val="single" w:color="auto" w:sz="4" w:space="0"/>
              <w:left w:val="single" w:color="auto" w:sz="4" w:space="0"/>
              <w:bottom w:val="single" w:color="auto" w:sz="4" w:space="0"/>
              <w:right w:val="single" w:color="auto" w:sz="4" w:space="0"/>
            </w:tcBorders>
            <w:noWrap/>
            <w:vAlign w:val="center"/>
          </w:tcPr>
          <w:p w14:paraId="2600D60D">
            <w:pPr>
              <w:jc w:val="center"/>
            </w:pPr>
            <w:r>
              <w:rPr>
                <w:rFonts w:hint="eastAsia"/>
              </w:rPr>
              <w:t>出生日期</w:t>
            </w:r>
          </w:p>
        </w:tc>
        <w:tc>
          <w:tcPr>
            <w:tcW w:w="2748" w:type="dxa"/>
            <w:gridSpan w:val="3"/>
            <w:tcBorders>
              <w:top w:val="single" w:color="auto" w:sz="4" w:space="0"/>
              <w:left w:val="single" w:color="auto" w:sz="4" w:space="0"/>
              <w:bottom w:val="single" w:color="auto" w:sz="4" w:space="0"/>
              <w:right w:val="single" w:color="auto" w:sz="4" w:space="0"/>
            </w:tcBorders>
            <w:noWrap/>
            <w:vAlign w:val="center"/>
          </w:tcPr>
          <w:p w14:paraId="236E11B6">
            <w:pPr>
              <w:ind w:firstLine="1155" w:firstLineChars="550"/>
            </w:pPr>
            <w:r>
              <w:rPr>
                <w:rFonts w:hint="eastAsia"/>
              </w:rPr>
              <w:t>年</w:t>
            </w:r>
            <w:r>
              <w:t xml:space="preserve">   </w:t>
            </w:r>
            <w:r>
              <w:rPr>
                <w:rFonts w:hint="eastAsia"/>
              </w:rPr>
              <w:t>月</w:t>
            </w:r>
            <w:r>
              <w:t xml:space="preserve">   </w:t>
            </w:r>
            <w:r>
              <w:rPr>
                <w:rFonts w:hint="eastAsia"/>
              </w:rPr>
              <w:t>日</w:t>
            </w:r>
          </w:p>
        </w:tc>
      </w:tr>
      <w:tr w14:paraId="2C3049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1298" w:type="dxa"/>
            <w:gridSpan w:val="2"/>
            <w:tcBorders>
              <w:top w:val="single" w:color="auto" w:sz="4" w:space="0"/>
              <w:left w:val="single" w:color="auto" w:sz="4" w:space="0"/>
              <w:bottom w:val="single" w:color="auto" w:sz="4" w:space="0"/>
              <w:right w:val="single" w:color="auto" w:sz="4" w:space="0"/>
            </w:tcBorders>
            <w:noWrap/>
            <w:vAlign w:val="center"/>
          </w:tcPr>
          <w:p w14:paraId="7213050A">
            <w:pPr>
              <w:jc w:val="center"/>
            </w:pPr>
            <w:r>
              <w:rPr>
                <w:rFonts w:hint="eastAsia"/>
              </w:rPr>
              <w:t>行政职务</w:t>
            </w:r>
          </w:p>
        </w:tc>
        <w:tc>
          <w:tcPr>
            <w:tcW w:w="1519" w:type="dxa"/>
            <w:gridSpan w:val="4"/>
            <w:tcBorders>
              <w:top w:val="single" w:color="auto" w:sz="4" w:space="0"/>
              <w:left w:val="single" w:color="auto" w:sz="4" w:space="0"/>
              <w:bottom w:val="single" w:color="auto" w:sz="4" w:space="0"/>
              <w:right w:val="single" w:color="auto" w:sz="4" w:space="0"/>
            </w:tcBorders>
            <w:noWrap/>
            <w:vAlign w:val="center"/>
          </w:tcPr>
          <w:p w14:paraId="4C435342"/>
        </w:tc>
        <w:tc>
          <w:tcPr>
            <w:tcW w:w="1137" w:type="dxa"/>
            <w:gridSpan w:val="4"/>
            <w:tcBorders>
              <w:top w:val="single" w:color="auto" w:sz="4" w:space="0"/>
              <w:left w:val="single" w:color="auto" w:sz="4" w:space="0"/>
              <w:bottom w:val="single" w:color="auto" w:sz="4" w:space="0"/>
              <w:right w:val="single" w:color="auto" w:sz="4" w:space="0"/>
            </w:tcBorders>
            <w:noWrap/>
            <w:vAlign w:val="center"/>
          </w:tcPr>
          <w:p w14:paraId="6052E258">
            <w:r>
              <w:rPr>
                <w:rFonts w:hint="eastAsia"/>
              </w:rPr>
              <w:t>专业职称</w:t>
            </w:r>
          </w:p>
        </w:tc>
        <w:tc>
          <w:tcPr>
            <w:tcW w:w="1974" w:type="dxa"/>
            <w:gridSpan w:val="4"/>
            <w:tcBorders>
              <w:top w:val="single" w:color="auto" w:sz="4" w:space="0"/>
              <w:left w:val="single" w:color="auto" w:sz="4" w:space="0"/>
              <w:bottom w:val="single" w:color="auto" w:sz="4" w:space="0"/>
              <w:right w:val="single" w:color="auto" w:sz="4" w:space="0"/>
            </w:tcBorders>
            <w:noWrap/>
            <w:vAlign w:val="center"/>
          </w:tcPr>
          <w:p w14:paraId="3FC2EB5C"/>
        </w:tc>
        <w:tc>
          <w:tcPr>
            <w:tcW w:w="1124" w:type="dxa"/>
            <w:tcBorders>
              <w:top w:val="single" w:color="auto" w:sz="4" w:space="0"/>
              <w:left w:val="single" w:color="auto" w:sz="4" w:space="0"/>
              <w:bottom w:val="single" w:color="auto" w:sz="4" w:space="0"/>
              <w:right w:val="single" w:color="auto" w:sz="4" w:space="0"/>
            </w:tcBorders>
            <w:noWrap/>
            <w:vAlign w:val="center"/>
          </w:tcPr>
          <w:p w14:paraId="1F8923BA">
            <w:pPr>
              <w:jc w:val="center"/>
            </w:pPr>
            <w:r>
              <w:rPr>
                <w:rFonts w:hint="eastAsia"/>
              </w:rPr>
              <w:t>研究专长</w:t>
            </w:r>
          </w:p>
        </w:tc>
        <w:tc>
          <w:tcPr>
            <w:tcW w:w="2748" w:type="dxa"/>
            <w:gridSpan w:val="3"/>
            <w:tcBorders>
              <w:top w:val="single" w:color="auto" w:sz="4" w:space="0"/>
              <w:left w:val="single" w:color="auto" w:sz="4" w:space="0"/>
              <w:bottom w:val="single" w:color="auto" w:sz="4" w:space="0"/>
              <w:right w:val="single" w:color="auto" w:sz="4" w:space="0"/>
            </w:tcBorders>
            <w:noWrap/>
            <w:vAlign w:val="center"/>
          </w:tcPr>
          <w:p w14:paraId="0AD2F90C"/>
        </w:tc>
      </w:tr>
      <w:tr w14:paraId="21DF4E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1298" w:type="dxa"/>
            <w:gridSpan w:val="2"/>
            <w:tcBorders>
              <w:top w:val="single" w:color="auto" w:sz="4" w:space="0"/>
              <w:left w:val="single" w:color="auto" w:sz="4" w:space="0"/>
              <w:bottom w:val="single" w:color="auto" w:sz="4" w:space="0"/>
              <w:right w:val="single" w:color="auto" w:sz="4" w:space="0"/>
            </w:tcBorders>
            <w:noWrap/>
            <w:vAlign w:val="center"/>
          </w:tcPr>
          <w:p w14:paraId="2BAD5B2D">
            <w:pPr>
              <w:jc w:val="center"/>
            </w:pPr>
            <w:r>
              <w:rPr>
                <w:rFonts w:hint="eastAsia"/>
              </w:rPr>
              <w:t>最后学历/学位</w:t>
            </w:r>
          </w:p>
        </w:tc>
        <w:tc>
          <w:tcPr>
            <w:tcW w:w="1519" w:type="dxa"/>
            <w:gridSpan w:val="4"/>
            <w:tcBorders>
              <w:top w:val="single" w:color="auto" w:sz="4" w:space="0"/>
              <w:left w:val="single" w:color="auto" w:sz="4" w:space="0"/>
              <w:bottom w:val="single" w:color="auto" w:sz="4" w:space="0"/>
              <w:right w:val="single" w:color="auto" w:sz="4" w:space="0"/>
            </w:tcBorders>
            <w:noWrap/>
            <w:vAlign w:val="center"/>
          </w:tcPr>
          <w:p w14:paraId="728C3853"/>
        </w:tc>
        <w:tc>
          <w:tcPr>
            <w:tcW w:w="1137" w:type="dxa"/>
            <w:gridSpan w:val="4"/>
            <w:tcBorders>
              <w:top w:val="single" w:color="auto" w:sz="4" w:space="0"/>
              <w:left w:val="single" w:color="auto" w:sz="4" w:space="0"/>
              <w:bottom w:val="single" w:color="auto" w:sz="4" w:space="0"/>
              <w:right w:val="single" w:color="auto" w:sz="4" w:space="0"/>
            </w:tcBorders>
            <w:noWrap/>
            <w:vAlign w:val="center"/>
          </w:tcPr>
          <w:p w14:paraId="64DCC56F">
            <w:r>
              <w:rPr>
                <w:rFonts w:hint="eastAsia"/>
              </w:rPr>
              <w:t>担任导师</w:t>
            </w:r>
          </w:p>
        </w:tc>
        <w:tc>
          <w:tcPr>
            <w:tcW w:w="1974" w:type="dxa"/>
            <w:gridSpan w:val="4"/>
            <w:tcBorders>
              <w:top w:val="single" w:color="auto" w:sz="4" w:space="0"/>
              <w:left w:val="single" w:color="auto" w:sz="4" w:space="0"/>
              <w:bottom w:val="single" w:color="auto" w:sz="4" w:space="0"/>
              <w:right w:val="single" w:color="auto" w:sz="4" w:space="0"/>
            </w:tcBorders>
            <w:noWrap/>
            <w:vAlign w:val="center"/>
          </w:tcPr>
          <w:p w14:paraId="24E22336"/>
        </w:tc>
        <w:tc>
          <w:tcPr>
            <w:tcW w:w="1124" w:type="dxa"/>
            <w:tcBorders>
              <w:top w:val="single" w:color="auto" w:sz="4" w:space="0"/>
              <w:left w:val="single" w:color="auto" w:sz="4" w:space="0"/>
              <w:bottom w:val="single" w:color="auto" w:sz="4" w:space="0"/>
              <w:right w:val="single" w:color="auto" w:sz="4" w:space="0"/>
            </w:tcBorders>
            <w:noWrap/>
            <w:vAlign w:val="center"/>
          </w:tcPr>
          <w:p w14:paraId="3111AD40">
            <w:pPr>
              <w:jc w:val="center"/>
            </w:pPr>
            <w:r>
              <w:rPr>
                <w:rFonts w:hint="eastAsia"/>
              </w:rPr>
              <w:t>电子邮件</w:t>
            </w:r>
          </w:p>
        </w:tc>
        <w:tc>
          <w:tcPr>
            <w:tcW w:w="2748" w:type="dxa"/>
            <w:gridSpan w:val="3"/>
            <w:tcBorders>
              <w:top w:val="single" w:color="auto" w:sz="4" w:space="0"/>
              <w:left w:val="single" w:color="auto" w:sz="4" w:space="0"/>
              <w:bottom w:val="single" w:color="auto" w:sz="4" w:space="0"/>
              <w:right w:val="single" w:color="auto" w:sz="4" w:space="0"/>
            </w:tcBorders>
            <w:noWrap/>
            <w:vAlign w:val="center"/>
          </w:tcPr>
          <w:p w14:paraId="543D46F9"/>
        </w:tc>
      </w:tr>
      <w:tr w14:paraId="474F0E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1298" w:type="dxa"/>
            <w:gridSpan w:val="2"/>
            <w:tcBorders>
              <w:top w:val="single" w:color="auto" w:sz="4" w:space="0"/>
              <w:left w:val="single" w:color="auto" w:sz="4" w:space="0"/>
              <w:bottom w:val="single" w:color="auto" w:sz="4" w:space="0"/>
              <w:right w:val="single" w:color="auto" w:sz="4" w:space="0"/>
            </w:tcBorders>
            <w:noWrap/>
            <w:vAlign w:val="center"/>
          </w:tcPr>
          <w:p w14:paraId="49282309">
            <w:pPr>
              <w:jc w:val="center"/>
            </w:pPr>
            <w:r>
              <w:rPr>
                <w:rFonts w:hint="eastAsia"/>
              </w:rPr>
              <w:t>单  位</w:t>
            </w:r>
          </w:p>
        </w:tc>
        <w:tc>
          <w:tcPr>
            <w:tcW w:w="4630" w:type="dxa"/>
            <w:gridSpan w:val="12"/>
            <w:tcBorders>
              <w:top w:val="single" w:color="auto" w:sz="4" w:space="0"/>
              <w:left w:val="single" w:color="auto" w:sz="4" w:space="0"/>
              <w:bottom w:val="single" w:color="auto" w:sz="4" w:space="0"/>
              <w:right w:val="single" w:color="auto" w:sz="4" w:space="0"/>
            </w:tcBorders>
            <w:noWrap/>
            <w:vAlign w:val="center"/>
          </w:tcPr>
          <w:p w14:paraId="56F90377"/>
        </w:tc>
        <w:tc>
          <w:tcPr>
            <w:tcW w:w="1124" w:type="dxa"/>
            <w:tcBorders>
              <w:top w:val="single" w:color="auto" w:sz="4" w:space="0"/>
              <w:left w:val="single" w:color="auto" w:sz="4" w:space="0"/>
              <w:bottom w:val="single" w:color="auto" w:sz="4" w:space="0"/>
              <w:right w:val="single" w:color="auto" w:sz="4" w:space="0"/>
            </w:tcBorders>
            <w:noWrap/>
            <w:vAlign w:val="center"/>
          </w:tcPr>
          <w:p w14:paraId="7C912198">
            <w:pPr>
              <w:jc w:val="center"/>
            </w:pPr>
            <w:r>
              <w:rPr>
                <w:rFonts w:hint="eastAsia"/>
              </w:rPr>
              <w:t>联系电话</w:t>
            </w:r>
          </w:p>
        </w:tc>
        <w:tc>
          <w:tcPr>
            <w:tcW w:w="2748" w:type="dxa"/>
            <w:gridSpan w:val="3"/>
            <w:tcBorders>
              <w:top w:val="single" w:color="auto" w:sz="4" w:space="0"/>
              <w:left w:val="single" w:color="auto" w:sz="4" w:space="0"/>
              <w:bottom w:val="single" w:color="auto" w:sz="4" w:space="0"/>
              <w:right w:val="single" w:color="auto" w:sz="4" w:space="0"/>
            </w:tcBorders>
            <w:noWrap/>
            <w:vAlign w:val="center"/>
          </w:tcPr>
          <w:p w14:paraId="68B51A0B"/>
        </w:tc>
      </w:tr>
      <w:tr w14:paraId="1A8B2A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1298" w:type="dxa"/>
            <w:gridSpan w:val="2"/>
            <w:tcBorders>
              <w:top w:val="single" w:color="auto" w:sz="4" w:space="0"/>
              <w:left w:val="single" w:color="auto" w:sz="4" w:space="0"/>
              <w:bottom w:val="single" w:color="auto" w:sz="4" w:space="0"/>
              <w:right w:val="single" w:color="auto" w:sz="4" w:space="0"/>
            </w:tcBorders>
            <w:noWrap/>
            <w:vAlign w:val="center"/>
          </w:tcPr>
          <w:p w14:paraId="36DE8D68">
            <w:pPr>
              <w:jc w:val="center"/>
            </w:pPr>
            <w:r>
              <w:rPr>
                <w:rFonts w:hint="eastAsia"/>
              </w:rPr>
              <w:t>预期成果</w:t>
            </w:r>
          </w:p>
        </w:tc>
        <w:tc>
          <w:tcPr>
            <w:tcW w:w="8502" w:type="dxa"/>
            <w:gridSpan w:val="16"/>
            <w:tcBorders>
              <w:top w:val="single" w:color="auto" w:sz="4" w:space="0"/>
              <w:left w:val="single" w:color="auto" w:sz="4" w:space="0"/>
              <w:bottom w:val="single" w:color="auto" w:sz="4" w:space="0"/>
              <w:right w:val="single" w:color="auto" w:sz="4" w:space="0"/>
            </w:tcBorders>
            <w:noWrap/>
            <w:vAlign w:val="center"/>
          </w:tcPr>
          <w:p w14:paraId="1BCF739B"/>
        </w:tc>
      </w:tr>
      <w:tr w14:paraId="4EB265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377" w:type="dxa"/>
            <w:vMerge w:val="restart"/>
            <w:tcBorders>
              <w:top w:val="single" w:color="auto" w:sz="4" w:space="0"/>
              <w:left w:val="single" w:color="auto" w:sz="4" w:space="0"/>
              <w:bottom w:val="single" w:color="auto" w:sz="4" w:space="0"/>
              <w:right w:val="single" w:color="auto" w:sz="4" w:space="0"/>
            </w:tcBorders>
            <w:noWrap/>
            <w:vAlign w:val="center"/>
          </w:tcPr>
          <w:p w14:paraId="252E2FAA">
            <w:pPr>
              <w:ind w:left="-42" w:leftChars="-20"/>
              <w:rPr>
                <w:color w:val="000000"/>
              </w:rPr>
            </w:pPr>
            <w:r>
              <w:rPr>
                <w:rFonts w:hint="eastAsia"/>
                <w:color w:val="000000"/>
              </w:rPr>
              <w:t>项目组成员</w:t>
            </w:r>
          </w:p>
        </w:tc>
        <w:tc>
          <w:tcPr>
            <w:tcW w:w="1175" w:type="dxa"/>
            <w:gridSpan w:val="2"/>
            <w:tcBorders>
              <w:top w:val="single" w:color="auto" w:sz="4" w:space="0"/>
              <w:left w:val="single" w:color="auto" w:sz="4" w:space="0"/>
              <w:bottom w:val="single" w:color="auto" w:sz="4" w:space="0"/>
              <w:right w:val="single" w:color="auto" w:sz="4" w:space="0"/>
            </w:tcBorders>
            <w:noWrap/>
            <w:vAlign w:val="center"/>
          </w:tcPr>
          <w:p w14:paraId="33B6BDC8">
            <w:pPr>
              <w:jc w:val="center"/>
            </w:pPr>
            <w:r>
              <w:rPr>
                <w:rFonts w:hint="eastAsia"/>
                <w:color w:val="000000"/>
              </w:rPr>
              <w:t>姓  名</w:t>
            </w:r>
          </w:p>
        </w:tc>
        <w:tc>
          <w:tcPr>
            <w:tcW w:w="1178" w:type="dxa"/>
            <w:gridSpan w:val="2"/>
            <w:tcBorders>
              <w:top w:val="single" w:color="auto" w:sz="4" w:space="0"/>
              <w:left w:val="single" w:color="auto" w:sz="4" w:space="0"/>
              <w:bottom w:val="single" w:color="auto" w:sz="4" w:space="0"/>
              <w:right w:val="single" w:color="auto" w:sz="4" w:space="0"/>
            </w:tcBorders>
            <w:noWrap/>
            <w:vAlign w:val="center"/>
          </w:tcPr>
          <w:p w14:paraId="5A509BD6">
            <w:pPr>
              <w:jc w:val="center"/>
              <w:rPr>
                <w:color w:val="000000"/>
              </w:rPr>
            </w:pPr>
            <w:r>
              <w:rPr>
                <w:rFonts w:hint="eastAsia"/>
                <w:color w:val="000000"/>
              </w:rPr>
              <w:t>出生年月</w:t>
            </w: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6EC0C19B">
            <w:pPr>
              <w:jc w:val="center"/>
            </w:pPr>
            <w:r>
              <w:rPr>
                <w:rFonts w:hint="eastAsia"/>
                <w:color w:val="000000"/>
              </w:rPr>
              <w:t>职称/职务</w:t>
            </w: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407EC47B">
            <w:pPr>
              <w:jc w:val="center"/>
            </w:pPr>
            <w:r>
              <w:rPr>
                <w:rFonts w:hint="eastAsia"/>
              </w:rPr>
              <w:t>学历/学位</w:t>
            </w:r>
          </w:p>
        </w:tc>
        <w:tc>
          <w:tcPr>
            <w:tcW w:w="1966" w:type="dxa"/>
            <w:gridSpan w:val="2"/>
            <w:tcBorders>
              <w:top w:val="single" w:color="auto" w:sz="4" w:space="0"/>
              <w:left w:val="single" w:color="auto" w:sz="4" w:space="0"/>
              <w:bottom w:val="single" w:color="auto" w:sz="4" w:space="0"/>
              <w:right w:val="single" w:color="auto" w:sz="4" w:space="0"/>
            </w:tcBorders>
            <w:noWrap/>
            <w:vAlign w:val="center"/>
          </w:tcPr>
          <w:p w14:paraId="1162E295">
            <w:pPr>
              <w:jc w:val="center"/>
              <w:rPr>
                <w:color w:val="000000"/>
              </w:rPr>
            </w:pPr>
            <w:r>
              <w:rPr>
                <w:rFonts w:hint="eastAsia"/>
                <w:color w:val="000000"/>
              </w:rPr>
              <w:t>工作单位</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6EFCF324">
            <w:pPr>
              <w:jc w:val="center"/>
              <w:rPr>
                <w:color w:val="000000"/>
              </w:rPr>
            </w:pPr>
            <w:r>
              <w:rPr>
                <w:rFonts w:hint="eastAsia"/>
                <w:color w:val="000000"/>
              </w:rPr>
              <w:t>研究专长</w:t>
            </w:r>
          </w:p>
        </w:tc>
        <w:tc>
          <w:tcPr>
            <w:tcW w:w="1177" w:type="dxa"/>
            <w:tcBorders>
              <w:top w:val="single" w:color="auto" w:sz="4" w:space="0"/>
              <w:left w:val="single" w:color="auto" w:sz="4" w:space="0"/>
              <w:bottom w:val="single" w:color="auto" w:sz="4" w:space="0"/>
              <w:right w:val="single" w:color="auto" w:sz="4" w:space="0"/>
            </w:tcBorders>
            <w:noWrap/>
            <w:vAlign w:val="center"/>
          </w:tcPr>
          <w:p w14:paraId="02F9C8E3">
            <w:pPr>
              <w:jc w:val="center"/>
            </w:pPr>
            <w:r>
              <w:rPr>
                <w:rFonts w:hint="eastAsia"/>
                <w:color w:val="000000"/>
              </w:rPr>
              <w:t>本人签字</w:t>
            </w:r>
          </w:p>
        </w:tc>
      </w:tr>
      <w:tr w14:paraId="4DBF1C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377" w:type="dxa"/>
            <w:vMerge w:val="continue"/>
            <w:tcBorders>
              <w:top w:val="single" w:color="auto" w:sz="4" w:space="0"/>
              <w:left w:val="single" w:color="auto" w:sz="4" w:space="0"/>
              <w:bottom w:val="single" w:color="auto" w:sz="4" w:space="0"/>
              <w:right w:val="single" w:color="auto" w:sz="4" w:space="0"/>
            </w:tcBorders>
            <w:noWrap/>
            <w:vAlign w:val="center"/>
          </w:tcPr>
          <w:p w14:paraId="694C040D"/>
        </w:tc>
        <w:tc>
          <w:tcPr>
            <w:tcW w:w="1175" w:type="dxa"/>
            <w:gridSpan w:val="2"/>
            <w:tcBorders>
              <w:top w:val="single" w:color="auto" w:sz="4" w:space="0"/>
              <w:left w:val="single" w:color="auto" w:sz="4" w:space="0"/>
              <w:bottom w:val="single" w:color="auto" w:sz="4" w:space="0"/>
              <w:right w:val="single" w:color="auto" w:sz="4" w:space="0"/>
            </w:tcBorders>
            <w:noWrap/>
            <w:vAlign w:val="center"/>
          </w:tcPr>
          <w:p w14:paraId="30DC50A0">
            <w:pPr>
              <w:rPr>
                <w:rFonts w:ascii="宋体"/>
                <w:szCs w:val="21"/>
              </w:rPr>
            </w:pPr>
          </w:p>
        </w:tc>
        <w:tc>
          <w:tcPr>
            <w:tcW w:w="1178" w:type="dxa"/>
            <w:gridSpan w:val="2"/>
            <w:tcBorders>
              <w:top w:val="single" w:color="auto" w:sz="4" w:space="0"/>
              <w:left w:val="single" w:color="auto" w:sz="4" w:space="0"/>
              <w:bottom w:val="single" w:color="auto" w:sz="4" w:space="0"/>
              <w:right w:val="single" w:color="auto" w:sz="4" w:space="0"/>
            </w:tcBorders>
            <w:noWrap/>
            <w:vAlign w:val="center"/>
          </w:tcPr>
          <w:p w14:paraId="5BEE6549">
            <w:pPr>
              <w:rPr>
                <w:rFonts w:ascii="宋体"/>
                <w:color w:val="000000"/>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78215E01">
            <w:pPr>
              <w:rPr>
                <w:rFonts w:ascii="宋体"/>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1A52E5CE">
            <w:pPr>
              <w:rPr>
                <w:rFonts w:ascii="宋体"/>
                <w:szCs w:val="21"/>
              </w:rPr>
            </w:pPr>
          </w:p>
        </w:tc>
        <w:tc>
          <w:tcPr>
            <w:tcW w:w="1966" w:type="dxa"/>
            <w:gridSpan w:val="2"/>
            <w:tcBorders>
              <w:top w:val="single" w:color="auto" w:sz="4" w:space="0"/>
              <w:left w:val="single" w:color="auto" w:sz="4" w:space="0"/>
              <w:bottom w:val="single" w:color="auto" w:sz="4" w:space="0"/>
              <w:right w:val="single" w:color="auto" w:sz="4" w:space="0"/>
            </w:tcBorders>
            <w:noWrap/>
            <w:vAlign w:val="center"/>
          </w:tcPr>
          <w:p w14:paraId="3F84E252">
            <w:pPr>
              <w:rPr>
                <w:rFonts w:ascii="宋体"/>
                <w:szCs w:val="21"/>
              </w:rPr>
            </w:pP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62485701">
            <w:pPr>
              <w:rPr>
                <w:rFonts w:ascii="宋体"/>
                <w:szCs w:val="21"/>
              </w:rPr>
            </w:pPr>
          </w:p>
        </w:tc>
        <w:tc>
          <w:tcPr>
            <w:tcW w:w="1177" w:type="dxa"/>
            <w:tcBorders>
              <w:top w:val="single" w:color="auto" w:sz="4" w:space="0"/>
              <w:left w:val="single" w:color="auto" w:sz="4" w:space="0"/>
              <w:bottom w:val="single" w:color="auto" w:sz="4" w:space="0"/>
              <w:right w:val="single" w:color="auto" w:sz="4" w:space="0"/>
            </w:tcBorders>
            <w:noWrap/>
            <w:vAlign w:val="center"/>
          </w:tcPr>
          <w:p w14:paraId="0B91E4E6">
            <w:pPr>
              <w:rPr>
                <w:rFonts w:ascii="宋体"/>
                <w:szCs w:val="21"/>
              </w:rPr>
            </w:pPr>
          </w:p>
        </w:tc>
      </w:tr>
      <w:tr w14:paraId="73E01D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377" w:type="dxa"/>
            <w:vMerge w:val="continue"/>
            <w:tcBorders>
              <w:top w:val="single" w:color="auto" w:sz="4" w:space="0"/>
              <w:left w:val="single" w:color="auto" w:sz="4" w:space="0"/>
              <w:bottom w:val="single" w:color="auto" w:sz="4" w:space="0"/>
              <w:right w:val="single" w:color="auto" w:sz="4" w:space="0"/>
            </w:tcBorders>
            <w:noWrap/>
            <w:vAlign w:val="center"/>
          </w:tcPr>
          <w:p w14:paraId="7580E5A9"/>
        </w:tc>
        <w:tc>
          <w:tcPr>
            <w:tcW w:w="1175" w:type="dxa"/>
            <w:gridSpan w:val="2"/>
            <w:tcBorders>
              <w:top w:val="single" w:color="auto" w:sz="4" w:space="0"/>
              <w:left w:val="single" w:color="auto" w:sz="4" w:space="0"/>
              <w:bottom w:val="single" w:color="auto" w:sz="4" w:space="0"/>
              <w:right w:val="single" w:color="auto" w:sz="4" w:space="0"/>
            </w:tcBorders>
            <w:noWrap/>
            <w:vAlign w:val="center"/>
          </w:tcPr>
          <w:p w14:paraId="17E4F082">
            <w:pPr>
              <w:rPr>
                <w:rFonts w:ascii="宋体"/>
                <w:szCs w:val="21"/>
              </w:rPr>
            </w:pPr>
          </w:p>
        </w:tc>
        <w:tc>
          <w:tcPr>
            <w:tcW w:w="1178" w:type="dxa"/>
            <w:gridSpan w:val="2"/>
            <w:tcBorders>
              <w:top w:val="single" w:color="auto" w:sz="4" w:space="0"/>
              <w:left w:val="single" w:color="auto" w:sz="4" w:space="0"/>
              <w:bottom w:val="single" w:color="auto" w:sz="4" w:space="0"/>
              <w:right w:val="single" w:color="auto" w:sz="4" w:space="0"/>
            </w:tcBorders>
            <w:noWrap/>
            <w:vAlign w:val="center"/>
          </w:tcPr>
          <w:p w14:paraId="4965E642">
            <w:pPr>
              <w:rPr>
                <w:rFonts w:ascii="宋体"/>
                <w:color w:val="000000"/>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4CF75FB0">
            <w:pPr>
              <w:rPr>
                <w:rFonts w:ascii="宋体"/>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1A50B90B">
            <w:pPr>
              <w:rPr>
                <w:rFonts w:ascii="宋体"/>
                <w:szCs w:val="21"/>
              </w:rPr>
            </w:pPr>
          </w:p>
        </w:tc>
        <w:tc>
          <w:tcPr>
            <w:tcW w:w="1966" w:type="dxa"/>
            <w:gridSpan w:val="2"/>
            <w:tcBorders>
              <w:top w:val="single" w:color="auto" w:sz="4" w:space="0"/>
              <w:left w:val="single" w:color="auto" w:sz="4" w:space="0"/>
              <w:bottom w:val="single" w:color="auto" w:sz="4" w:space="0"/>
              <w:right w:val="single" w:color="auto" w:sz="4" w:space="0"/>
            </w:tcBorders>
            <w:noWrap/>
            <w:vAlign w:val="center"/>
          </w:tcPr>
          <w:p w14:paraId="781430CF">
            <w:pPr>
              <w:rPr>
                <w:rFonts w:ascii="宋体"/>
                <w:szCs w:val="21"/>
              </w:rPr>
            </w:pP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32D7AA04">
            <w:pPr>
              <w:rPr>
                <w:rFonts w:ascii="宋体"/>
                <w:szCs w:val="21"/>
              </w:rPr>
            </w:pPr>
          </w:p>
        </w:tc>
        <w:tc>
          <w:tcPr>
            <w:tcW w:w="1177" w:type="dxa"/>
            <w:tcBorders>
              <w:top w:val="single" w:color="auto" w:sz="4" w:space="0"/>
              <w:left w:val="single" w:color="auto" w:sz="4" w:space="0"/>
              <w:bottom w:val="single" w:color="auto" w:sz="4" w:space="0"/>
              <w:right w:val="single" w:color="auto" w:sz="4" w:space="0"/>
            </w:tcBorders>
            <w:noWrap/>
            <w:vAlign w:val="center"/>
          </w:tcPr>
          <w:p w14:paraId="0EC2ABD9">
            <w:pPr>
              <w:rPr>
                <w:rFonts w:ascii="宋体"/>
                <w:szCs w:val="21"/>
              </w:rPr>
            </w:pPr>
          </w:p>
        </w:tc>
      </w:tr>
      <w:tr w14:paraId="2B6C59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377" w:type="dxa"/>
            <w:vMerge w:val="continue"/>
            <w:tcBorders>
              <w:top w:val="single" w:color="auto" w:sz="4" w:space="0"/>
              <w:left w:val="single" w:color="auto" w:sz="4" w:space="0"/>
              <w:bottom w:val="single" w:color="auto" w:sz="4" w:space="0"/>
              <w:right w:val="single" w:color="auto" w:sz="4" w:space="0"/>
            </w:tcBorders>
            <w:noWrap/>
            <w:vAlign w:val="center"/>
          </w:tcPr>
          <w:p w14:paraId="7A9FD22A"/>
        </w:tc>
        <w:tc>
          <w:tcPr>
            <w:tcW w:w="1175" w:type="dxa"/>
            <w:gridSpan w:val="2"/>
            <w:tcBorders>
              <w:top w:val="single" w:color="auto" w:sz="4" w:space="0"/>
              <w:left w:val="single" w:color="auto" w:sz="4" w:space="0"/>
              <w:bottom w:val="single" w:color="auto" w:sz="4" w:space="0"/>
              <w:right w:val="single" w:color="auto" w:sz="4" w:space="0"/>
            </w:tcBorders>
            <w:noWrap/>
            <w:vAlign w:val="center"/>
          </w:tcPr>
          <w:p w14:paraId="6DC8791F">
            <w:pPr>
              <w:rPr>
                <w:rFonts w:ascii="宋体"/>
                <w:szCs w:val="21"/>
              </w:rPr>
            </w:pPr>
          </w:p>
        </w:tc>
        <w:tc>
          <w:tcPr>
            <w:tcW w:w="1178" w:type="dxa"/>
            <w:gridSpan w:val="2"/>
            <w:tcBorders>
              <w:top w:val="single" w:color="auto" w:sz="4" w:space="0"/>
              <w:left w:val="single" w:color="auto" w:sz="4" w:space="0"/>
              <w:bottom w:val="single" w:color="auto" w:sz="4" w:space="0"/>
              <w:right w:val="single" w:color="auto" w:sz="4" w:space="0"/>
            </w:tcBorders>
            <w:noWrap/>
            <w:vAlign w:val="center"/>
          </w:tcPr>
          <w:p w14:paraId="4F6DE122">
            <w:pPr>
              <w:rPr>
                <w:rFonts w:ascii="宋体"/>
                <w:color w:val="000000"/>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69379DBD">
            <w:pPr>
              <w:rPr>
                <w:rFonts w:ascii="宋体"/>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76D15C44">
            <w:pPr>
              <w:rPr>
                <w:rFonts w:ascii="宋体"/>
                <w:szCs w:val="21"/>
              </w:rPr>
            </w:pPr>
          </w:p>
        </w:tc>
        <w:tc>
          <w:tcPr>
            <w:tcW w:w="1966" w:type="dxa"/>
            <w:gridSpan w:val="2"/>
            <w:tcBorders>
              <w:top w:val="single" w:color="auto" w:sz="4" w:space="0"/>
              <w:left w:val="single" w:color="auto" w:sz="4" w:space="0"/>
              <w:bottom w:val="single" w:color="auto" w:sz="4" w:space="0"/>
              <w:right w:val="single" w:color="auto" w:sz="4" w:space="0"/>
            </w:tcBorders>
            <w:noWrap/>
            <w:vAlign w:val="center"/>
          </w:tcPr>
          <w:p w14:paraId="7E291C4E">
            <w:pPr>
              <w:rPr>
                <w:rFonts w:ascii="宋体"/>
                <w:szCs w:val="21"/>
              </w:rPr>
            </w:pP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3D310352">
            <w:pPr>
              <w:rPr>
                <w:rFonts w:ascii="宋体"/>
                <w:szCs w:val="21"/>
              </w:rPr>
            </w:pPr>
          </w:p>
        </w:tc>
        <w:tc>
          <w:tcPr>
            <w:tcW w:w="1177" w:type="dxa"/>
            <w:tcBorders>
              <w:top w:val="single" w:color="auto" w:sz="4" w:space="0"/>
              <w:left w:val="single" w:color="auto" w:sz="4" w:space="0"/>
              <w:bottom w:val="single" w:color="auto" w:sz="4" w:space="0"/>
              <w:right w:val="single" w:color="auto" w:sz="4" w:space="0"/>
            </w:tcBorders>
            <w:noWrap/>
            <w:vAlign w:val="center"/>
          </w:tcPr>
          <w:p w14:paraId="340AA124">
            <w:pPr>
              <w:rPr>
                <w:rFonts w:ascii="宋体"/>
                <w:szCs w:val="21"/>
              </w:rPr>
            </w:pPr>
          </w:p>
        </w:tc>
      </w:tr>
      <w:tr w14:paraId="663EA4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377" w:type="dxa"/>
            <w:vMerge w:val="continue"/>
            <w:tcBorders>
              <w:top w:val="single" w:color="auto" w:sz="4" w:space="0"/>
              <w:left w:val="single" w:color="auto" w:sz="4" w:space="0"/>
              <w:bottom w:val="single" w:color="auto" w:sz="4" w:space="0"/>
              <w:right w:val="single" w:color="auto" w:sz="4" w:space="0"/>
            </w:tcBorders>
            <w:noWrap/>
            <w:vAlign w:val="center"/>
          </w:tcPr>
          <w:p w14:paraId="445C0441"/>
        </w:tc>
        <w:tc>
          <w:tcPr>
            <w:tcW w:w="1175" w:type="dxa"/>
            <w:gridSpan w:val="2"/>
            <w:tcBorders>
              <w:top w:val="single" w:color="auto" w:sz="4" w:space="0"/>
              <w:left w:val="single" w:color="auto" w:sz="4" w:space="0"/>
              <w:bottom w:val="single" w:color="auto" w:sz="4" w:space="0"/>
              <w:right w:val="single" w:color="auto" w:sz="4" w:space="0"/>
            </w:tcBorders>
            <w:noWrap/>
            <w:vAlign w:val="center"/>
          </w:tcPr>
          <w:p w14:paraId="22DD4B4A">
            <w:pPr>
              <w:rPr>
                <w:rFonts w:ascii="宋体"/>
                <w:szCs w:val="21"/>
              </w:rPr>
            </w:pPr>
          </w:p>
        </w:tc>
        <w:tc>
          <w:tcPr>
            <w:tcW w:w="1178" w:type="dxa"/>
            <w:gridSpan w:val="2"/>
            <w:tcBorders>
              <w:top w:val="single" w:color="auto" w:sz="4" w:space="0"/>
              <w:left w:val="single" w:color="auto" w:sz="4" w:space="0"/>
              <w:bottom w:val="single" w:color="auto" w:sz="4" w:space="0"/>
              <w:right w:val="single" w:color="auto" w:sz="4" w:space="0"/>
            </w:tcBorders>
            <w:noWrap/>
            <w:vAlign w:val="center"/>
          </w:tcPr>
          <w:p w14:paraId="624F0EF0">
            <w:pPr>
              <w:rPr>
                <w:rFonts w:ascii="宋体"/>
                <w:color w:val="000000"/>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30CB2C75">
            <w:pPr>
              <w:rPr>
                <w:rFonts w:ascii="宋体"/>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165AA43C">
            <w:pPr>
              <w:rPr>
                <w:rFonts w:ascii="宋体"/>
                <w:szCs w:val="21"/>
              </w:rPr>
            </w:pPr>
          </w:p>
        </w:tc>
        <w:tc>
          <w:tcPr>
            <w:tcW w:w="1966" w:type="dxa"/>
            <w:gridSpan w:val="2"/>
            <w:tcBorders>
              <w:top w:val="single" w:color="auto" w:sz="4" w:space="0"/>
              <w:left w:val="single" w:color="auto" w:sz="4" w:space="0"/>
              <w:bottom w:val="single" w:color="auto" w:sz="4" w:space="0"/>
              <w:right w:val="single" w:color="auto" w:sz="4" w:space="0"/>
            </w:tcBorders>
            <w:noWrap/>
            <w:vAlign w:val="center"/>
          </w:tcPr>
          <w:p w14:paraId="2A7FC236">
            <w:pPr>
              <w:rPr>
                <w:rFonts w:ascii="宋体"/>
                <w:szCs w:val="21"/>
              </w:rPr>
            </w:pP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0C1DC053">
            <w:pPr>
              <w:rPr>
                <w:rFonts w:ascii="宋体"/>
                <w:szCs w:val="21"/>
              </w:rPr>
            </w:pPr>
          </w:p>
        </w:tc>
        <w:tc>
          <w:tcPr>
            <w:tcW w:w="1177" w:type="dxa"/>
            <w:tcBorders>
              <w:top w:val="single" w:color="auto" w:sz="4" w:space="0"/>
              <w:left w:val="single" w:color="auto" w:sz="4" w:space="0"/>
              <w:bottom w:val="single" w:color="auto" w:sz="4" w:space="0"/>
              <w:right w:val="single" w:color="auto" w:sz="4" w:space="0"/>
            </w:tcBorders>
            <w:noWrap/>
            <w:vAlign w:val="center"/>
          </w:tcPr>
          <w:p w14:paraId="37613D31">
            <w:pPr>
              <w:rPr>
                <w:rFonts w:ascii="宋体"/>
                <w:szCs w:val="21"/>
              </w:rPr>
            </w:pPr>
          </w:p>
        </w:tc>
      </w:tr>
      <w:tr w14:paraId="18D399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377" w:type="dxa"/>
            <w:vMerge w:val="continue"/>
            <w:tcBorders>
              <w:top w:val="single" w:color="auto" w:sz="4" w:space="0"/>
              <w:left w:val="single" w:color="auto" w:sz="4" w:space="0"/>
              <w:bottom w:val="single" w:color="auto" w:sz="4" w:space="0"/>
              <w:right w:val="single" w:color="auto" w:sz="4" w:space="0"/>
            </w:tcBorders>
            <w:noWrap/>
            <w:vAlign w:val="center"/>
          </w:tcPr>
          <w:p w14:paraId="1540766E"/>
        </w:tc>
        <w:tc>
          <w:tcPr>
            <w:tcW w:w="1175" w:type="dxa"/>
            <w:gridSpan w:val="2"/>
            <w:tcBorders>
              <w:top w:val="single" w:color="auto" w:sz="4" w:space="0"/>
              <w:left w:val="single" w:color="auto" w:sz="4" w:space="0"/>
              <w:bottom w:val="single" w:color="auto" w:sz="4" w:space="0"/>
              <w:right w:val="single" w:color="auto" w:sz="4" w:space="0"/>
            </w:tcBorders>
            <w:noWrap/>
            <w:vAlign w:val="center"/>
          </w:tcPr>
          <w:p w14:paraId="22A568D5">
            <w:pPr>
              <w:rPr>
                <w:rFonts w:ascii="宋体"/>
                <w:szCs w:val="21"/>
              </w:rPr>
            </w:pPr>
          </w:p>
        </w:tc>
        <w:tc>
          <w:tcPr>
            <w:tcW w:w="1178" w:type="dxa"/>
            <w:gridSpan w:val="2"/>
            <w:tcBorders>
              <w:top w:val="single" w:color="auto" w:sz="4" w:space="0"/>
              <w:left w:val="single" w:color="auto" w:sz="4" w:space="0"/>
              <w:bottom w:val="single" w:color="auto" w:sz="4" w:space="0"/>
              <w:right w:val="single" w:color="auto" w:sz="4" w:space="0"/>
            </w:tcBorders>
            <w:noWrap/>
            <w:vAlign w:val="center"/>
          </w:tcPr>
          <w:p w14:paraId="5E0A7573">
            <w:pPr>
              <w:rPr>
                <w:rFonts w:ascii="宋体"/>
                <w:color w:val="000000"/>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0A1E56F8">
            <w:pPr>
              <w:rPr>
                <w:rFonts w:ascii="宋体"/>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3AAFAAD4">
            <w:pPr>
              <w:rPr>
                <w:rFonts w:ascii="宋体"/>
                <w:szCs w:val="21"/>
              </w:rPr>
            </w:pPr>
          </w:p>
        </w:tc>
        <w:tc>
          <w:tcPr>
            <w:tcW w:w="1966" w:type="dxa"/>
            <w:gridSpan w:val="2"/>
            <w:tcBorders>
              <w:top w:val="single" w:color="auto" w:sz="4" w:space="0"/>
              <w:left w:val="single" w:color="auto" w:sz="4" w:space="0"/>
              <w:bottom w:val="single" w:color="auto" w:sz="4" w:space="0"/>
              <w:right w:val="single" w:color="auto" w:sz="4" w:space="0"/>
            </w:tcBorders>
            <w:noWrap/>
            <w:vAlign w:val="center"/>
          </w:tcPr>
          <w:p w14:paraId="3536BF08">
            <w:pPr>
              <w:rPr>
                <w:rFonts w:ascii="宋体"/>
                <w:szCs w:val="21"/>
              </w:rPr>
            </w:pP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79897D70">
            <w:pPr>
              <w:rPr>
                <w:rFonts w:ascii="宋体"/>
                <w:szCs w:val="21"/>
              </w:rPr>
            </w:pPr>
          </w:p>
        </w:tc>
        <w:tc>
          <w:tcPr>
            <w:tcW w:w="1177" w:type="dxa"/>
            <w:tcBorders>
              <w:top w:val="single" w:color="auto" w:sz="4" w:space="0"/>
              <w:left w:val="single" w:color="auto" w:sz="4" w:space="0"/>
              <w:bottom w:val="single" w:color="auto" w:sz="4" w:space="0"/>
              <w:right w:val="single" w:color="auto" w:sz="4" w:space="0"/>
            </w:tcBorders>
            <w:noWrap/>
            <w:vAlign w:val="center"/>
          </w:tcPr>
          <w:p w14:paraId="0DBAAAEB">
            <w:pPr>
              <w:rPr>
                <w:rFonts w:ascii="宋体"/>
                <w:szCs w:val="21"/>
              </w:rPr>
            </w:pPr>
          </w:p>
        </w:tc>
      </w:tr>
      <w:tr w14:paraId="511256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377" w:type="dxa"/>
            <w:vMerge w:val="continue"/>
            <w:tcBorders>
              <w:top w:val="single" w:color="auto" w:sz="4" w:space="0"/>
              <w:left w:val="single" w:color="auto" w:sz="4" w:space="0"/>
              <w:bottom w:val="single" w:color="auto" w:sz="4" w:space="0"/>
              <w:right w:val="single" w:color="auto" w:sz="4" w:space="0"/>
            </w:tcBorders>
            <w:noWrap/>
            <w:vAlign w:val="center"/>
          </w:tcPr>
          <w:p w14:paraId="1E4F401D"/>
        </w:tc>
        <w:tc>
          <w:tcPr>
            <w:tcW w:w="1175" w:type="dxa"/>
            <w:gridSpan w:val="2"/>
            <w:tcBorders>
              <w:top w:val="single" w:color="auto" w:sz="4" w:space="0"/>
              <w:left w:val="single" w:color="auto" w:sz="4" w:space="0"/>
              <w:bottom w:val="single" w:color="auto" w:sz="4" w:space="0"/>
              <w:right w:val="single" w:color="auto" w:sz="4" w:space="0"/>
            </w:tcBorders>
            <w:noWrap/>
            <w:vAlign w:val="center"/>
          </w:tcPr>
          <w:p w14:paraId="2143D043">
            <w:pPr>
              <w:rPr>
                <w:rFonts w:ascii="宋体"/>
                <w:szCs w:val="21"/>
              </w:rPr>
            </w:pPr>
          </w:p>
        </w:tc>
        <w:tc>
          <w:tcPr>
            <w:tcW w:w="1178" w:type="dxa"/>
            <w:gridSpan w:val="2"/>
            <w:tcBorders>
              <w:top w:val="single" w:color="auto" w:sz="4" w:space="0"/>
              <w:left w:val="single" w:color="auto" w:sz="4" w:space="0"/>
              <w:bottom w:val="single" w:color="auto" w:sz="4" w:space="0"/>
              <w:right w:val="single" w:color="auto" w:sz="4" w:space="0"/>
            </w:tcBorders>
            <w:noWrap/>
            <w:vAlign w:val="center"/>
          </w:tcPr>
          <w:p w14:paraId="64E497E1">
            <w:pPr>
              <w:rPr>
                <w:rFonts w:ascii="宋体"/>
                <w:color w:val="000000"/>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5D5BC43A">
            <w:pPr>
              <w:rPr>
                <w:rFonts w:ascii="宋体"/>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24681068">
            <w:pPr>
              <w:rPr>
                <w:rFonts w:ascii="宋体"/>
                <w:szCs w:val="21"/>
              </w:rPr>
            </w:pPr>
          </w:p>
        </w:tc>
        <w:tc>
          <w:tcPr>
            <w:tcW w:w="1966" w:type="dxa"/>
            <w:gridSpan w:val="2"/>
            <w:tcBorders>
              <w:top w:val="single" w:color="auto" w:sz="4" w:space="0"/>
              <w:left w:val="single" w:color="auto" w:sz="4" w:space="0"/>
              <w:bottom w:val="single" w:color="auto" w:sz="4" w:space="0"/>
              <w:right w:val="single" w:color="auto" w:sz="4" w:space="0"/>
            </w:tcBorders>
            <w:noWrap/>
            <w:vAlign w:val="center"/>
          </w:tcPr>
          <w:p w14:paraId="6A10D0D1">
            <w:pPr>
              <w:rPr>
                <w:rFonts w:ascii="宋体"/>
                <w:szCs w:val="21"/>
              </w:rPr>
            </w:pP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370476D1">
            <w:pPr>
              <w:rPr>
                <w:rFonts w:ascii="宋体"/>
                <w:szCs w:val="21"/>
              </w:rPr>
            </w:pPr>
          </w:p>
        </w:tc>
        <w:tc>
          <w:tcPr>
            <w:tcW w:w="1177" w:type="dxa"/>
            <w:tcBorders>
              <w:top w:val="single" w:color="auto" w:sz="4" w:space="0"/>
              <w:left w:val="single" w:color="auto" w:sz="4" w:space="0"/>
              <w:bottom w:val="single" w:color="auto" w:sz="4" w:space="0"/>
              <w:right w:val="single" w:color="auto" w:sz="4" w:space="0"/>
            </w:tcBorders>
            <w:noWrap/>
            <w:vAlign w:val="center"/>
          </w:tcPr>
          <w:p w14:paraId="4B9E7CFA">
            <w:pPr>
              <w:rPr>
                <w:rFonts w:ascii="宋体"/>
                <w:szCs w:val="21"/>
              </w:rPr>
            </w:pPr>
          </w:p>
        </w:tc>
      </w:tr>
      <w:tr w14:paraId="622035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377" w:type="dxa"/>
            <w:vMerge w:val="continue"/>
            <w:tcBorders>
              <w:top w:val="single" w:color="auto" w:sz="4" w:space="0"/>
              <w:left w:val="single" w:color="auto" w:sz="4" w:space="0"/>
              <w:bottom w:val="single" w:color="auto" w:sz="4" w:space="0"/>
              <w:right w:val="single" w:color="auto" w:sz="4" w:space="0"/>
            </w:tcBorders>
            <w:noWrap/>
            <w:vAlign w:val="center"/>
          </w:tcPr>
          <w:p w14:paraId="2CEAF827"/>
        </w:tc>
        <w:tc>
          <w:tcPr>
            <w:tcW w:w="1175" w:type="dxa"/>
            <w:gridSpan w:val="2"/>
            <w:tcBorders>
              <w:top w:val="single" w:color="auto" w:sz="4" w:space="0"/>
              <w:left w:val="single" w:color="auto" w:sz="4" w:space="0"/>
              <w:bottom w:val="single" w:color="auto" w:sz="4" w:space="0"/>
              <w:right w:val="single" w:color="auto" w:sz="4" w:space="0"/>
            </w:tcBorders>
            <w:noWrap/>
            <w:vAlign w:val="center"/>
          </w:tcPr>
          <w:p w14:paraId="02509B54">
            <w:pPr>
              <w:rPr>
                <w:rFonts w:ascii="宋体"/>
                <w:szCs w:val="21"/>
              </w:rPr>
            </w:pPr>
          </w:p>
        </w:tc>
        <w:tc>
          <w:tcPr>
            <w:tcW w:w="1178" w:type="dxa"/>
            <w:gridSpan w:val="2"/>
            <w:tcBorders>
              <w:top w:val="single" w:color="auto" w:sz="4" w:space="0"/>
              <w:left w:val="single" w:color="auto" w:sz="4" w:space="0"/>
              <w:bottom w:val="single" w:color="auto" w:sz="4" w:space="0"/>
              <w:right w:val="single" w:color="auto" w:sz="4" w:space="0"/>
            </w:tcBorders>
            <w:noWrap/>
            <w:vAlign w:val="center"/>
          </w:tcPr>
          <w:p w14:paraId="02A49CFF">
            <w:pPr>
              <w:rPr>
                <w:rFonts w:ascii="宋体"/>
                <w:color w:val="000000"/>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1B4C2006">
            <w:pPr>
              <w:rPr>
                <w:rFonts w:ascii="宋体"/>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537A27B5">
            <w:pPr>
              <w:rPr>
                <w:rFonts w:ascii="宋体"/>
                <w:szCs w:val="21"/>
              </w:rPr>
            </w:pPr>
          </w:p>
        </w:tc>
        <w:tc>
          <w:tcPr>
            <w:tcW w:w="1966" w:type="dxa"/>
            <w:gridSpan w:val="2"/>
            <w:tcBorders>
              <w:top w:val="single" w:color="auto" w:sz="4" w:space="0"/>
              <w:left w:val="single" w:color="auto" w:sz="4" w:space="0"/>
              <w:bottom w:val="single" w:color="auto" w:sz="4" w:space="0"/>
              <w:right w:val="single" w:color="auto" w:sz="4" w:space="0"/>
            </w:tcBorders>
            <w:noWrap/>
            <w:vAlign w:val="center"/>
          </w:tcPr>
          <w:p w14:paraId="283FF434">
            <w:pPr>
              <w:rPr>
                <w:rFonts w:ascii="宋体"/>
                <w:szCs w:val="21"/>
              </w:rPr>
            </w:pP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414E6C2D">
            <w:pPr>
              <w:rPr>
                <w:rFonts w:ascii="宋体"/>
                <w:szCs w:val="21"/>
              </w:rPr>
            </w:pPr>
          </w:p>
        </w:tc>
        <w:tc>
          <w:tcPr>
            <w:tcW w:w="1177" w:type="dxa"/>
            <w:tcBorders>
              <w:top w:val="single" w:color="auto" w:sz="4" w:space="0"/>
              <w:left w:val="single" w:color="auto" w:sz="4" w:space="0"/>
              <w:bottom w:val="single" w:color="auto" w:sz="4" w:space="0"/>
              <w:right w:val="single" w:color="auto" w:sz="4" w:space="0"/>
            </w:tcBorders>
            <w:noWrap/>
            <w:vAlign w:val="center"/>
          </w:tcPr>
          <w:p w14:paraId="1C3E2A37">
            <w:pPr>
              <w:rPr>
                <w:rFonts w:ascii="宋体"/>
                <w:szCs w:val="21"/>
              </w:rPr>
            </w:pPr>
          </w:p>
        </w:tc>
      </w:tr>
      <w:tr w14:paraId="70B6ED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377" w:type="dxa"/>
            <w:vMerge w:val="continue"/>
            <w:tcBorders>
              <w:top w:val="single" w:color="auto" w:sz="4" w:space="0"/>
              <w:left w:val="single" w:color="auto" w:sz="4" w:space="0"/>
              <w:bottom w:val="single" w:color="auto" w:sz="4" w:space="0"/>
              <w:right w:val="single" w:color="auto" w:sz="4" w:space="0"/>
            </w:tcBorders>
            <w:noWrap/>
            <w:vAlign w:val="center"/>
          </w:tcPr>
          <w:p w14:paraId="355112A4"/>
        </w:tc>
        <w:tc>
          <w:tcPr>
            <w:tcW w:w="1175" w:type="dxa"/>
            <w:gridSpan w:val="2"/>
            <w:tcBorders>
              <w:top w:val="single" w:color="auto" w:sz="4" w:space="0"/>
              <w:left w:val="single" w:color="auto" w:sz="4" w:space="0"/>
              <w:bottom w:val="single" w:color="auto" w:sz="4" w:space="0"/>
              <w:right w:val="single" w:color="auto" w:sz="4" w:space="0"/>
            </w:tcBorders>
            <w:noWrap/>
            <w:vAlign w:val="center"/>
          </w:tcPr>
          <w:p w14:paraId="24D5D820">
            <w:pPr>
              <w:rPr>
                <w:rFonts w:ascii="宋体"/>
                <w:szCs w:val="21"/>
              </w:rPr>
            </w:pPr>
          </w:p>
        </w:tc>
        <w:tc>
          <w:tcPr>
            <w:tcW w:w="1178" w:type="dxa"/>
            <w:gridSpan w:val="2"/>
            <w:tcBorders>
              <w:top w:val="single" w:color="auto" w:sz="4" w:space="0"/>
              <w:left w:val="single" w:color="auto" w:sz="4" w:space="0"/>
              <w:bottom w:val="single" w:color="auto" w:sz="4" w:space="0"/>
              <w:right w:val="single" w:color="auto" w:sz="4" w:space="0"/>
            </w:tcBorders>
            <w:noWrap/>
            <w:vAlign w:val="center"/>
          </w:tcPr>
          <w:p w14:paraId="73112916">
            <w:pPr>
              <w:rPr>
                <w:rFonts w:ascii="宋体"/>
                <w:color w:val="000000"/>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3B2B4244">
            <w:pPr>
              <w:rPr>
                <w:rFonts w:ascii="宋体"/>
                <w:szCs w:val="21"/>
              </w:rPr>
            </w:pPr>
          </w:p>
        </w:tc>
        <w:tc>
          <w:tcPr>
            <w:tcW w:w="1178" w:type="dxa"/>
            <w:gridSpan w:val="4"/>
            <w:tcBorders>
              <w:top w:val="single" w:color="auto" w:sz="4" w:space="0"/>
              <w:left w:val="single" w:color="auto" w:sz="4" w:space="0"/>
              <w:bottom w:val="single" w:color="auto" w:sz="4" w:space="0"/>
              <w:right w:val="single" w:color="auto" w:sz="4" w:space="0"/>
            </w:tcBorders>
            <w:noWrap/>
            <w:vAlign w:val="center"/>
          </w:tcPr>
          <w:p w14:paraId="51A76895">
            <w:pPr>
              <w:rPr>
                <w:rFonts w:ascii="宋体"/>
                <w:szCs w:val="21"/>
              </w:rPr>
            </w:pPr>
          </w:p>
        </w:tc>
        <w:tc>
          <w:tcPr>
            <w:tcW w:w="1966" w:type="dxa"/>
            <w:gridSpan w:val="2"/>
            <w:tcBorders>
              <w:top w:val="single" w:color="auto" w:sz="4" w:space="0"/>
              <w:left w:val="single" w:color="auto" w:sz="4" w:space="0"/>
              <w:bottom w:val="single" w:color="auto" w:sz="4" w:space="0"/>
              <w:right w:val="single" w:color="auto" w:sz="4" w:space="0"/>
            </w:tcBorders>
            <w:noWrap/>
            <w:vAlign w:val="center"/>
          </w:tcPr>
          <w:p w14:paraId="04202957">
            <w:pPr>
              <w:rPr>
                <w:rFonts w:ascii="宋体"/>
                <w:szCs w:val="21"/>
              </w:rPr>
            </w:pP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407B4BB2">
            <w:pPr>
              <w:rPr>
                <w:rFonts w:ascii="宋体"/>
                <w:szCs w:val="21"/>
              </w:rPr>
            </w:pPr>
          </w:p>
        </w:tc>
        <w:tc>
          <w:tcPr>
            <w:tcW w:w="1177" w:type="dxa"/>
            <w:tcBorders>
              <w:top w:val="single" w:color="auto" w:sz="4" w:space="0"/>
              <w:left w:val="single" w:color="auto" w:sz="4" w:space="0"/>
              <w:bottom w:val="single" w:color="auto" w:sz="4" w:space="0"/>
              <w:right w:val="single" w:color="auto" w:sz="4" w:space="0"/>
            </w:tcBorders>
            <w:noWrap/>
            <w:vAlign w:val="center"/>
          </w:tcPr>
          <w:p w14:paraId="7361EEA6">
            <w:pPr>
              <w:rPr>
                <w:rFonts w:ascii="宋体"/>
                <w:szCs w:val="21"/>
              </w:rPr>
            </w:pPr>
          </w:p>
        </w:tc>
      </w:tr>
      <w:tr w14:paraId="77BCE2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7779" w:type="dxa"/>
            <w:gridSpan w:val="16"/>
            <w:tcBorders>
              <w:top w:val="single" w:color="auto" w:sz="4" w:space="0"/>
              <w:left w:val="single" w:color="auto" w:sz="4" w:space="0"/>
              <w:bottom w:val="single" w:color="auto" w:sz="4" w:space="0"/>
              <w:right w:val="single" w:color="auto" w:sz="4" w:space="0"/>
            </w:tcBorders>
            <w:noWrap/>
            <w:vAlign w:val="center"/>
          </w:tcPr>
          <w:p w14:paraId="4150D2A1">
            <w:pPr>
              <w:jc w:val="center"/>
            </w:pPr>
            <w:r>
              <w:rPr>
                <w:rFonts w:hint="eastAsia"/>
              </w:rPr>
              <w:t>预期成果字数</w:t>
            </w:r>
            <w:r>
              <w:rPr>
                <w:rFonts w:hint="eastAsia"/>
                <w:spacing w:val="-4"/>
                <w:szCs w:val="21"/>
              </w:rPr>
              <w:t>（千字）</w:t>
            </w:r>
          </w:p>
        </w:tc>
        <w:tc>
          <w:tcPr>
            <w:tcW w:w="2021" w:type="dxa"/>
            <w:gridSpan w:val="2"/>
            <w:tcBorders>
              <w:top w:val="single" w:color="auto" w:sz="4" w:space="0"/>
              <w:left w:val="single" w:color="auto" w:sz="4" w:space="0"/>
              <w:bottom w:val="single" w:color="auto" w:sz="4" w:space="0"/>
              <w:right w:val="single" w:color="auto" w:sz="4" w:space="0"/>
            </w:tcBorders>
            <w:noWrap/>
            <w:vAlign w:val="center"/>
          </w:tcPr>
          <w:p w14:paraId="1F36F3E9">
            <w:pPr>
              <w:rPr>
                <w:rFonts w:ascii="宋体"/>
                <w:spacing w:val="-2"/>
              </w:rPr>
            </w:pPr>
          </w:p>
        </w:tc>
      </w:tr>
      <w:tr w14:paraId="7D6C00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2832" w:type="dxa"/>
            <w:gridSpan w:val="7"/>
            <w:tcBorders>
              <w:top w:val="single" w:color="auto" w:sz="4" w:space="0"/>
              <w:left w:val="single" w:color="auto" w:sz="4" w:space="0"/>
              <w:bottom w:val="single" w:color="auto" w:sz="4" w:space="0"/>
              <w:right w:val="single" w:color="auto" w:sz="4" w:space="0"/>
            </w:tcBorders>
            <w:noWrap/>
            <w:vAlign w:val="center"/>
          </w:tcPr>
          <w:p w14:paraId="61457DE3">
            <w:pPr>
              <w:jc w:val="center"/>
            </w:pPr>
            <w:r>
              <w:rPr>
                <w:rFonts w:hint="eastAsia"/>
              </w:rPr>
              <w:t>申请经费（单位：万元）</w:t>
            </w:r>
          </w:p>
        </w:tc>
        <w:tc>
          <w:tcPr>
            <w:tcW w:w="1364" w:type="dxa"/>
            <w:gridSpan w:val="4"/>
            <w:tcBorders>
              <w:top w:val="single" w:color="auto" w:sz="4" w:space="0"/>
              <w:left w:val="single" w:color="auto" w:sz="4" w:space="0"/>
              <w:bottom w:val="single" w:color="auto" w:sz="4" w:space="0"/>
              <w:right w:val="single" w:color="auto" w:sz="4" w:space="0"/>
            </w:tcBorders>
            <w:noWrap/>
            <w:vAlign w:val="center"/>
          </w:tcPr>
          <w:p w14:paraId="10654640">
            <w:pPr>
              <w:jc w:val="center"/>
            </w:pPr>
          </w:p>
        </w:tc>
        <w:tc>
          <w:tcPr>
            <w:tcW w:w="1732" w:type="dxa"/>
            <w:gridSpan w:val="3"/>
            <w:tcBorders>
              <w:top w:val="single" w:color="auto" w:sz="4" w:space="0"/>
              <w:left w:val="single" w:color="auto" w:sz="4" w:space="0"/>
              <w:bottom w:val="single" w:color="auto" w:sz="4" w:space="0"/>
              <w:right w:val="single" w:color="auto" w:sz="4" w:space="0"/>
            </w:tcBorders>
            <w:noWrap/>
            <w:vAlign w:val="center"/>
          </w:tcPr>
          <w:p w14:paraId="56AB08D7">
            <w:pPr>
              <w:jc w:val="center"/>
            </w:pPr>
            <w:r>
              <w:rPr>
                <w:rFonts w:hint="eastAsia"/>
              </w:rPr>
              <w:t>计划完成时间</w:t>
            </w:r>
          </w:p>
        </w:tc>
        <w:tc>
          <w:tcPr>
            <w:tcW w:w="3872" w:type="dxa"/>
            <w:gridSpan w:val="4"/>
            <w:tcBorders>
              <w:top w:val="single" w:color="auto" w:sz="4" w:space="0"/>
              <w:left w:val="single" w:color="auto" w:sz="4" w:space="0"/>
              <w:bottom w:val="single" w:color="auto" w:sz="4" w:space="0"/>
              <w:right w:val="single" w:color="auto" w:sz="4" w:space="0"/>
            </w:tcBorders>
            <w:noWrap/>
            <w:vAlign w:val="center"/>
          </w:tcPr>
          <w:p w14:paraId="1B035251">
            <w:pPr>
              <w:ind w:firstLine="1785" w:firstLineChars="850"/>
            </w:pPr>
            <w:r>
              <w:rPr>
                <w:rFonts w:hint="eastAsia"/>
              </w:rPr>
              <w:t>年</w:t>
            </w:r>
            <w:r>
              <w:t xml:space="preserve">  </w:t>
            </w:r>
            <w:r>
              <w:rPr>
                <w:rFonts w:hint="eastAsia"/>
              </w:rPr>
              <w:t>月</w:t>
            </w:r>
            <w:r>
              <w:t xml:space="preserve">  </w:t>
            </w:r>
            <w:r>
              <w:rPr>
                <w:rFonts w:hint="eastAsia"/>
              </w:rPr>
              <w:t>日</w:t>
            </w:r>
          </w:p>
        </w:tc>
      </w:tr>
    </w:tbl>
    <w:p w14:paraId="4C9E2BCE">
      <w:pPr>
        <w:spacing w:line="480" w:lineRule="auto"/>
        <w:rPr>
          <w:rFonts w:eastAsia="黑体"/>
          <w:sz w:val="32"/>
        </w:rPr>
      </w:pPr>
    </w:p>
    <w:p w14:paraId="43F74EAF">
      <w:pPr>
        <w:spacing w:line="480" w:lineRule="auto"/>
        <w:rPr>
          <w:rFonts w:eastAsia="黑体"/>
          <w:sz w:val="32"/>
        </w:rPr>
      </w:pPr>
      <w:r>
        <w:rPr>
          <w:rFonts w:hint="eastAsia" w:eastAsia="黑体"/>
          <w:sz w:val="32"/>
        </w:rPr>
        <w:t>二、项目设计论证</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38"/>
      </w:tblGrid>
      <w:tr w14:paraId="2DF907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Borders>
              <w:top w:val="single" w:color="auto" w:sz="4" w:space="0"/>
              <w:left w:val="single" w:color="auto" w:sz="4" w:space="0"/>
              <w:bottom w:val="single" w:color="auto" w:sz="4" w:space="0"/>
              <w:right w:val="single" w:color="auto" w:sz="4" w:space="0"/>
            </w:tcBorders>
            <w:noWrap/>
          </w:tcPr>
          <w:p w14:paraId="499C6398">
            <w:pPr>
              <w:ind w:firstLine="422" w:firstLineChars="200"/>
              <w:rPr>
                <w:rFonts w:ascii="宋体"/>
                <w:b/>
                <w:szCs w:val="21"/>
              </w:rPr>
            </w:pPr>
            <w:r>
              <w:rPr>
                <w:rFonts w:hint="eastAsia" w:ascii="宋体"/>
                <w:b/>
                <w:szCs w:val="21"/>
              </w:rPr>
              <w:t>本表参照以下提纲撰写，要求逻辑清晰，主题突出，层次分明，内容翔实，排版清晰。总篇幅2500字以内。</w:t>
            </w:r>
          </w:p>
          <w:p w14:paraId="1871EBB5">
            <w:pPr>
              <w:spacing w:line="400" w:lineRule="exact"/>
              <w:ind w:firstLine="381" w:firstLineChars="159"/>
              <w:rPr>
                <w:rFonts w:ascii="宋体"/>
                <w:sz w:val="24"/>
                <w:szCs w:val="24"/>
              </w:rPr>
            </w:pPr>
            <w:r>
              <w:rPr>
                <w:rFonts w:hint="eastAsia" w:ascii="宋体"/>
                <w:sz w:val="24"/>
                <w:szCs w:val="24"/>
              </w:rPr>
              <w:t xml:space="preserve">1. </w:t>
            </w:r>
            <w:r>
              <w:rPr>
                <w:rFonts w:hint="eastAsia" w:ascii="宋体"/>
                <w:b/>
                <w:sz w:val="24"/>
                <w:szCs w:val="24"/>
              </w:rPr>
              <w:t>[选题说明]</w:t>
            </w:r>
            <w:r>
              <w:rPr>
                <w:rFonts w:hint="eastAsia" w:ascii="宋体"/>
                <w:sz w:val="24"/>
                <w:szCs w:val="24"/>
              </w:rPr>
              <w:t xml:space="preserve">  选题所研究的具体问题、研究视角和核心概念（300字以内）。</w:t>
            </w:r>
          </w:p>
          <w:p w14:paraId="3FF774CB">
            <w:pPr>
              <w:spacing w:line="400" w:lineRule="exact"/>
              <w:ind w:firstLine="381" w:firstLineChars="159"/>
              <w:rPr>
                <w:rFonts w:ascii="宋体"/>
                <w:sz w:val="24"/>
                <w:szCs w:val="24"/>
              </w:rPr>
            </w:pPr>
            <w:r>
              <w:rPr>
                <w:rFonts w:hint="eastAsia" w:ascii="宋体"/>
                <w:sz w:val="24"/>
                <w:szCs w:val="24"/>
              </w:rPr>
              <w:t xml:space="preserve">2. </w:t>
            </w:r>
            <w:r>
              <w:rPr>
                <w:rFonts w:hint="eastAsia" w:ascii="宋体"/>
                <w:b/>
                <w:sz w:val="24"/>
                <w:szCs w:val="24"/>
              </w:rPr>
              <w:t>[选题依据]</w:t>
            </w:r>
            <w:r>
              <w:rPr>
                <w:rFonts w:hint="eastAsia" w:ascii="宋体"/>
                <w:sz w:val="24"/>
                <w:szCs w:val="24"/>
              </w:rPr>
              <w:t xml:space="preserve">  国内外相关研究的学术史梳理及研究动态；本项目相对于已有研究的独到学术价值和应用价值等。</w:t>
            </w:r>
          </w:p>
          <w:p w14:paraId="65F29206">
            <w:pPr>
              <w:tabs>
                <w:tab w:val="left" w:pos="2107"/>
              </w:tabs>
              <w:spacing w:line="400" w:lineRule="exact"/>
              <w:ind w:firstLine="381" w:firstLineChars="159"/>
              <w:rPr>
                <w:rFonts w:ascii="宋体"/>
                <w:sz w:val="24"/>
                <w:szCs w:val="24"/>
              </w:rPr>
            </w:pPr>
            <w:r>
              <w:rPr>
                <w:rFonts w:hint="eastAsia" w:ascii="宋体"/>
                <w:sz w:val="24"/>
                <w:szCs w:val="24"/>
              </w:rPr>
              <w:t xml:space="preserve">3. </w:t>
            </w:r>
            <w:r>
              <w:rPr>
                <w:rFonts w:hint="eastAsia" w:ascii="宋体"/>
                <w:b/>
                <w:sz w:val="24"/>
                <w:szCs w:val="24"/>
              </w:rPr>
              <w:t xml:space="preserve">[研究内容]  </w:t>
            </w:r>
            <w:r>
              <w:rPr>
                <w:rFonts w:hint="eastAsia" w:ascii="宋体"/>
                <w:sz w:val="24"/>
                <w:szCs w:val="24"/>
              </w:rPr>
              <w:t>本项目的研究对象、总体框架、重点难点、主要目标等。</w:t>
            </w:r>
          </w:p>
          <w:p w14:paraId="1A08EEC0">
            <w:pPr>
              <w:spacing w:line="400" w:lineRule="exact"/>
              <w:ind w:firstLine="381" w:firstLineChars="159"/>
              <w:rPr>
                <w:rFonts w:ascii="宋体"/>
                <w:sz w:val="24"/>
                <w:szCs w:val="24"/>
              </w:rPr>
            </w:pPr>
            <w:r>
              <w:rPr>
                <w:rFonts w:hint="eastAsia" w:ascii="宋体"/>
                <w:sz w:val="24"/>
                <w:szCs w:val="24"/>
              </w:rPr>
              <w:t xml:space="preserve">4. </w:t>
            </w:r>
            <w:r>
              <w:rPr>
                <w:rFonts w:hint="eastAsia" w:ascii="宋体"/>
                <w:b/>
                <w:sz w:val="24"/>
                <w:szCs w:val="24"/>
              </w:rPr>
              <w:t xml:space="preserve">[思路方法]  </w:t>
            </w:r>
            <w:r>
              <w:rPr>
                <w:rFonts w:hint="eastAsia" w:ascii="宋体"/>
                <w:sz w:val="24"/>
                <w:szCs w:val="24"/>
              </w:rPr>
              <w:t>本项目研究的基本思路、具体研究方法、研究计划及其可行性等。</w:t>
            </w:r>
          </w:p>
          <w:p w14:paraId="58C025D9">
            <w:pPr>
              <w:spacing w:line="400" w:lineRule="exact"/>
              <w:ind w:firstLine="381" w:firstLineChars="159"/>
              <w:rPr>
                <w:rFonts w:ascii="宋体"/>
                <w:sz w:val="24"/>
                <w:szCs w:val="24"/>
              </w:rPr>
            </w:pPr>
            <w:r>
              <w:rPr>
                <w:rFonts w:hint="eastAsia" w:ascii="宋体"/>
                <w:sz w:val="24"/>
                <w:szCs w:val="24"/>
              </w:rPr>
              <w:t xml:space="preserve">5. </w:t>
            </w:r>
            <w:r>
              <w:rPr>
                <w:rFonts w:hint="eastAsia" w:ascii="宋体"/>
                <w:b/>
                <w:sz w:val="24"/>
                <w:szCs w:val="24"/>
              </w:rPr>
              <w:t xml:space="preserve">[创新之处]  </w:t>
            </w:r>
            <w:r>
              <w:rPr>
                <w:rFonts w:hint="eastAsia" w:ascii="宋体"/>
                <w:sz w:val="24"/>
                <w:szCs w:val="24"/>
              </w:rPr>
              <w:t>在对策建议、学术思想、学术观点、研究方法等方面的特色和创新。</w:t>
            </w:r>
          </w:p>
          <w:p w14:paraId="4266EB8F">
            <w:pPr>
              <w:spacing w:line="400" w:lineRule="exact"/>
              <w:ind w:firstLine="381" w:firstLineChars="159"/>
              <w:rPr>
                <w:rFonts w:ascii="宋体"/>
                <w:sz w:val="24"/>
                <w:szCs w:val="24"/>
              </w:rPr>
            </w:pPr>
            <w:r>
              <w:rPr>
                <w:rFonts w:hint="eastAsia" w:ascii="宋体"/>
                <w:sz w:val="24"/>
                <w:szCs w:val="24"/>
              </w:rPr>
              <w:t xml:space="preserve">6. </w:t>
            </w:r>
            <w:r>
              <w:rPr>
                <w:rFonts w:hint="eastAsia" w:ascii="宋体"/>
                <w:b/>
                <w:sz w:val="24"/>
                <w:szCs w:val="24"/>
              </w:rPr>
              <w:t xml:space="preserve">[预期成果]  </w:t>
            </w:r>
            <w:r>
              <w:rPr>
                <w:rFonts w:hint="eastAsia" w:ascii="宋体"/>
                <w:sz w:val="24"/>
                <w:szCs w:val="24"/>
              </w:rPr>
              <w:t>使用去向及预期社会效益等。</w:t>
            </w:r>
          </w:p>
          <w:p w14:paraId="533ADAD9">
            <w:pPr>
              <w:spacing w:line="400" w:lineRule="exact"/>
              <w:ind w:firstLine="381" w:firstLineChars="159"/>
              <w:rPr>
                <w:rFonts w:ascii="宋体"/>
                <w:sz w:val="24"/>
                <w:szCs w:val="24"/>
              </w:rPr>
            </w:pPr>
            <w:r>
              <w:rPr>
                <w:rFonts w:hint="eastAsia" w:ascii="宋体"/>
                <w:sz w:val="24"/>
                <w:szCs w:val="24"/>
              </w:rPr>
              <w:t xml:space="preserve">7. </w:t>
            </w:r>
            <w:r>
              <w:rPr>
                <w:rFonts w:hint="eastAsia" w:ascii="宋体"/>
                <w:b/>
                <w:sz w:val="24"/>
                <w:szCs w:val="24"/>
              </w:rPr>
              <w:t xml:space="preserve">[参考文献]  </w:t>
            </w:r>
            <w:r>
              <w:rPr>
                <w:rFonts w:hint="eastAsia" w:ascii="宋体"/>
                <w:sz w:val="24"/>
                <w:szCs w:val="24"/>
              </w:rPr>
              <w:t>开展本项目研究的主要中外参考文献。</w:t>
            </w:r>
          </w:p>
          <w:p w14:paraId="199FEB80">
            <w:pPr>
              <w:tabs>
                <w:tab w:val="left" w:pos="2107"/>
              </w:tabs>
              <w:spacing w:line="400" w:lineRule="exact"/>
              <w:ind w:firstLine="381" w:firstLineChars="159"/>
              <w:rPr>
                <w:rFonts w:ascii="宋体"/>
                <w:sz w:val="24"/>
                <w:szCs w:val="24"/>
              </w:rPr>
            </w:pPr>
          </w:p>
        </w:tc>
      </w:tr>
    </w:tbl>
    <w:p w14:paraId="1C5406C2">
      <w:pPr>
        <w:outlineLvl w:val="0"/>
        <w:rPr>
          <w:rFonts w:ascii="楷体_GB2312" w:eastAsia="楷体_GB2312"/>
        </w:rPr>
      </w:pPr>
      <w:r>
        <w:rPr>
          <w:rFonts w:hint="eastAsia" w:eastAsia="黑体"/>
          <w:sz w:val="32"/>
        </w:rPr>
        <w:t>三、研究基础和条件保障</w:t>
      </w:r>
    </w:p>
    <w:tbl>
      <w:tblPr>
        <w:tblStyle w:val="12"/>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0"/>
      </w:tblGrid>
      <w:tr w14:paraId="7D995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447" w:hRule="atLeast"/>
        </w:trPr>
        <w:tc>
          <w:tcPr>
            <w:tcW w:w="9540" w:type="dxa"/>
            <w:tcBorders>
              <w:top w:val="single" w:color="auto" w:sz="4" w:space="0"/>
              <w:left w:val="single" w:color="auto" w:sz="4" w:space="0"/>
              <w:bottom w:val="single" w:color="auto" w:sz="4" w:space="0"/>
              <w:right w:val="single" w:color="auto" w:sz="4" w:space="0"/>
            </w:tcBorders>
            <w:noWrap/>
          </w:tcPr>
          <w:p w14:paraId="4169B5AA">
            <w:pPr>
              <w:ind w:firstLine="422" w:firstLineChars="200"/>
              <w:rPr>
                <w:rFonts w:ascii="宋体"/>
                <w:b/>
                <w:szCs w:val="21"/>
              </w:rPr>
            </w:pPr>
            <w:r>
              <w:rPr>
                <w:rFonts w:hint="eastAsia" w:ascii="宋体"/>
                <w:b/>
                <w:szCs w:val="21"/>
              </w:rPr>
              <w:t>本表参照以下提纲撰写，要求填写内容真实准确。总篇幅1500字以内。</w:t>
            </w:r>
          </w:p>
          <w:p w14:paraId="1D8BDBF0">
            <w:pPr>
              <w:spacing w:before="156" w:beforeLines="50" w:line="400" w:lineRule="exact"/>
              <w:ind w:left="74" w:right="74" w:firstLine="391"/>
              <w:rPr>
                <w:rFonts w:ascii="宋体"/>
                <w:sz w:val="24"/>
                <w:szCs w:val="24"/>
              </w:rPr>
            </w:pPr>
            <w:r>
              <w:rPr>
                <w:rFonts w:hint="eastAsia" w:ascii="宋体"/>
                <w:sz w:val="24"/>
                <w:szCs w:val="24"/>
              </w:rPr>
              <w:t>1．</w:t>
            </w:r>
            <w:r>
              <w:rPr>
                <w:rFonts w:hint="eastAsia" w:ascii="宋体"/>
                <w:b/>
                <w:sz w:val="24"/>
                <w:szCs w:val="24"/>
              </w:rPr>
              <w:t>[学术简历]</w:t>
            </w:r>
            <w:r>
              <w:rPr>
                <w:rFonts w:hint="eastAsia" w:ascii="宋体"/>
                <w:sz w:val="24"/>
                <w:szCs w:val="24"/>
              </w:rPr>
              <w:t xml:space="preserve">  项目负责人的主要学术简历、学术兼职，在相关研究领域的学术积累和贡献等。</w:t>
            </w:r>
          </w:p>
          <w:p w14:paraId="7DB970FE">
            <w:pPr>
              <w:spacing w:line="400" w:lineRule="exact"/>
              <w:ind w:left="74" w:right="74" w:firstLine="391"/>
              <w:rPr>
                <w:rFonts w:ascii="宋体"/>
                <w:sz w:val="24"/>
                <w:szCs w:val="24"/>
              </w:rPr>
            </w:pPr>
            <w:r>
              <w:rPr>
                <w:rFonts w:hint="eastAsia" w:ascii="宋体"/>
                <w:sz w:val="24"/>
                <w:szCs w:val="24"/>
              </w:rPr>
              <w:t>2．</w:t>
            </w:r>
            <w:r>
              <w:rPr>
                <w:rFonts w:hint="eastAsia" w:ascii="宋体"/>
                <w:b/>
                <w:sz w:val="24"/>
                <w:szCs w:val="24"/>
              </w:rPr>
              <w:t xml:space="preserve">[研究基础]  </w:t>
            </w:r>
            <w:r>
              <w:rPr>
                <w:rFonts w:hint="eastAsia" w:ascii="宋体"/>
                <w:sz w:val="24"/>
                <w:szCs w:val="24"/>
              </w:rPr>
              <w:t xml:space="preserve">项目负责人前期相关研究成果、核心观点及社会评价等。 </w:t>
            </w:r>
          </w:p>
          <w:p w14:paraId="69BAA89A">
            <w:pPr>
              <w:spacing w:line="400" w:lineRule="exact"/>
              <w:ind w:left="74" w:right="74" w:firstLine="391"/>
              <w:rPr>
                <w:rFonts w:ascii="宋体"/>
                <w:sz w:val="24"/>
                <w:szCs w:val="24"/>
              </w:rPr>
            </w:pPr>
            <w:r>
              <w:rPr>
                <w:rFonts w:hint="eastAsia" w:ascii="宋体"/>
                <w:sz w:val="24"/>
                <w:szCs w:val="24"/>
              </w:rPr>
              <w:t>3．</w:t>
            </w:r>
            <w:r>
              <w:rPr>
                <w:rFonts w:hint="eastAsia" w:ascii="宋体"/>
                <w:b/>
                <w:sz w:val="24"/>
                <w:szCs w:val="24"/>
              </w:rPr>
              <w:t xml:space="preserve">[承担项目]  </w:t>
            </w:r>
            <w:r>
              <w:rPr>
                <w:rFonts w:hint="eastAsia" w:ascii="宋体"/>
                <w:sz w:val="24"/>
                <w:szCs w:val="24"/>
              </w:rPr>
              <w:t>项目负责人承担的各级各类科研项目情况，包括项目名称、资助机构、资助金额、结项情况、研究起止时间等。</w:t>
            </w:r>
          </w:p>
          <w:p w14:paraId="68418B2C">
            <w:pPr>
              <w:spacing w:line="400" w:lineRule="exact"/>
              <w:ind w:left="74" w:right="74" w:firstLine="391"/>
              <w:rPr>
                <w:rFonts w:ascii="宋体"/>
                <w:sz w:val="24"/>
                <w:szCs w:val="24"/>
              </w:rPr>
            </w:pPr>
            <w:r>
              <w:rPr>
                <w:rFonts w:hint="eastAsia" w:ascii="宋体"/>
                <w:sz w:val="24"/>
                <w:szCs w:val="24"/>
              </w:rPr>
              <w:t>4．</w:t>
            </w:r>
            <w:r>
              <w:rPr>
                <w:rFonts w:hint="eastAsia" w:ascii="宋体"/>
                <w:b/>
                <w:sz w:val="24"/>
                <w:szCs w:val="24"/>
              </w:rPr>
              <w:t>[与已承担项目或博士论文的关系]</w:t>
            </w:r>
            <w:r>
              <w:rPr>
                <w:rFonts w:hint="eastAsia" w:ascii="宋体"/>
                <w:sz w:val="24"/>
                <w:szCs w:val="24"/>
              </w:rPr>
              <w:t xml:space="preserve">  凡以各级各类项目或博士学位论文（博士后出站报告）为基础申报的项目，须阐明已承担项目或学位论文（报告）与本项目的联系和区别。</w:t>
            </w:r>
          </w:p>
          <w:p w14:paraId="31F3FAC4">
            <w:pPr>
              <w:spacing w:line="400" w:lineRule="exact"/>
              <w:ind w:left="74" w:right="74" w:firstLine="391"/>
              <w:rPr>
                <w:rFonts w:ascii="宋体"/>
                <w:sz w:val="24"/>
                <w:szCs w:val="24"/>
              </w:rPr>
            </w:pPr>
            <w:r>
              <w:rPr>
                <w:rFonts w:hint="eastAsia" w:ascii="宋体"/>
                <w:sz w:val="24"/>
                <w:szCs w:val="24"/>
              </w:rPr>
              <w:t>5．</w:t>
            </w:r>
            <w:r>
              <w:rPr>
                <w:rFonts w:hint="eastAsia" w:ascii="宋体"/>
                <w:b/>
                <w:sz w:val="24"/>
                <w:szCs w:val="24"/>
              </w:rPr>
              <w:t xml:space="preserve">[条件保障]  </w:t>
            </w:r>
            <w:r>
              <w:rPr>
                <w:rFonts w:hint="eastAsia" w:ascii="宋体"/>
                <w:sz w:val="24"/>
                <w:szCs w:val="24"/>
              </w:rPr>
              <w:t>完成本项目研究的时间保证、资料设备等科研条件。</w:t>
            </w:r>
          </w:p>
          <w:p w14:paraId="7A3ECC85">
            <w:pPr>
              <w:spacing w:line="400" w:lineRule="exact"/>
              <w:ind w:left="74" w:right="74" w:firstLine="391"/>
              <w:rPr>
                <w:rFonts w:ascii="宋体"/>
                <w:sz w:val="24"/>
                <w:szCs w:val="24"/>
              </w:rPr>
            </w:pPr>
          </w:p>
        </w:tc>
      </w:tr>
    </w:tbl>
    <w:p w14:paraId="16765138">
      <w:pPr>
        <w:rPr>
          <w:rFonts w:eastAsia="黑体"/>
          <w:sz w:val="32"/>
        </w:rPr>
      </w:pPr>
    </w:p>
    <w:p w14:paraId="5333A8F6">
      <w:pPr>
        <w:outlineLvl w:val="0"/>
        <w:rPr>
          <w:rFonts w:eastAsia="黑体"/>
          <w:sz w:val="32"/>
        </w:rPr>
      </w:pPr>
      <w:r>
        <w:rPr>
          <w:rFonts w:hint="eastAsia" w:eastAsia="黑体"/>
          <w:sz w:val="32"/>
        </w:rPr>
        <w:t>四、经费概算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308"/>
        <w:gridCol w:w="309"/>
        <w:gridCol w:w="990"/>
        <w:gridCol w:w="803"/>
        <w:gridCol w:w="1206"/>
        <w:gridCol w:w="618"/>
        <w:gridCol w:w="196"/>
        <w:gridCol w:w="1598"/>
        <w:gridCol w:w="1206"/>
      </w:tblGrid>
      <w:tr w14:paraId="3DCE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DE040">
            <w:pPr>
              <w:rPr>
                <w:rFonts w:ascii="宋体" w:eastAsia="宋体"/>
                <w:sz w:val="32"/>
              </w:rPr>
            </w:pPr>
          </w:p>
        </w:tc>
        <w:tc>
          <w:tcPr>
            <w:tcW w:w="6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87FA37">
            <w:pPr>
              <w:rPr>
                <w:rFonts w:ascii="宋体" w:eastAsia="宋体"/>
                <w:bCs/>
              </w:rPr>
            </w:pPr>
            <w:r>
              <w:rPr>
                <w:rFonts w:hint="eastAsia" w:ascii="宋体" w:eastAsia="宋体"/>
                <w:bCs/>
              </w:rPr>
              <w:t>序号</w:t>
            </w:r>
          </w:p>
        </w:tc>
        <w:tc>
          <w:tcPr>
            <w:tcW w:w="20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2F9F47">
            <w:pPr>
              <w:jc w:val="center"/>
              <w:rPr>
                <w:rFonts w:ascii="宋体" w:eastAsia="宋体"/>
              </w:rPr>
            </w:pPr>
            <w:r>
              <w:rPr>
                <w:rFonts w:hint="eastAsia" w:ascii="宋体" w:eastAsia="宋体"/>
              </w:rPr>
              <w:t>经费开支科目</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9E6F1">
            <w:pPr>
              <w:jc w:val="center"/>
              <w:rPr>
                <w:rFonts w:ascii="宋体" w:eastAsia="宋体"/>
              </w:rPr>
            </w:pPr>
            <w:r>
              <w:rPr>
                <w:rFonts w:hint="eastAsia" w:ascii="宋体" w:eastAsia="宋体"/>
              </w:rPr>
              <w:t>金额（万元）</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E3762">
            <w:pPr>
              <w:jc w:val="center"/>
              <w:rPr>
                <w:rFonts w:ascii="宋体" w:eastAsia="宋体"/>
                <w:bCs/>
              </w:rPr>
            </w:pPr>
            <w:r>
              <w:rPr>
                <w:rFonts w:hint="eastAsia" w:ascii="宋体" w:eastAsia="宋体"/>
                <w:bCs/>
              </w:rPr>
              <w:t>序号</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373C05">
            <w:pPr>
              <w:jc w:val="center"/>
              <w:rPr>
                <w:rFonts w:ascii="宋体" w:eastAsia="宋体"/>
              </w:rPr>
            </w:pPr>
            <w:r>
              <w:rPr>
                <w:rFonts w:hint="eastAsia" w:ascii="宋体" w:eastAsia="宋体"/>
              </w:rPr>
              <w:t>经费开支科目</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44A66">
            <w:pPr>
              <w:rPr>
                <w:rFonts w:ascii="宋体" w:eastAsia="宋体"/>
              </w:rPr>
            </w:pPr>
            <w:r>
              <w:rPr>
                <w:rFonts w:hint="eastAsia" w:ascii="宋体" w:eastAsia="宋体"/>
              </w:rPr>
              <w:t>金额（万元）</w:t>
            </w:r>
          </w:p>
        </w:tc>
      </w:tr>
      <w:tr w14:paraId="0587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5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7524E8">
            <w:pPr>
              <w:jc w:val="center"/>
              <w:rPr>
                <w:rFonts w:ascii="宋体" w:eastAsia="宋体"/>
              </w:rPr>
            </w:pPr>
            <w:r>
              <w:rPr>
                <w:rFonts w:hint="eastAsia" w:ascii="宋体" w:eastAsia="宋体"/>
              </w:rPr>
              <w:t>直接</w:t>
            </w:r>
          </w:p>
          <w:p w14:paraId="1B9E0767">
            <w:pPr>
              <w:jc w:val="center"/>
              <w:rPr>
                <w:rFonts w:ascii="宋体" w:eastAsia="宋体"/>
                <w:sz w:val="32"/>
              </w:rPr>
            </w:pPr>
            <w:r>
              <w:rPr>
                <w:rFonts w:hint="eastAsia" w:ascii="宋体" w:eastAsia="宋体"/>
              </w:rPr>
              <w:t>费用</w:t>
            </w:r>
          </w:p>
        </w:tc>
        <w:tc>
          <w:tcPr>
            <w:tcW w:w="6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C01273">
            <w:pPr>
              <w:jc w:val="center"/>
              <w:rPr>
                <w:rFonts w:ascii="宋体" w:eastAsia="宋体"/>
              </w:rPr>
            </w:pPr>
            <w:r>
              <w:rPr>
                <w:rFonts w:hint="eastAsia" w:ascii="宋体" w:eastAsia="宋体"/>
              </w:rPr>
              <w:t>1</w:t>
            </w:r>
          </w:p>
        </w:tc>
        <w:tc>
          <w:tcPr>
            <w:tcW w:w="20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40D348">
            <w:pPr>
              <w:jc w:val="center"/>
              <w:rPr>
                <w:rFonts w:ascii="宋体" w:eastAsia="宋体"/>
              </w:rPr>
            </w:pPr>
            <w:r>
              <w:rPr>
                <w:rFonts w:hint="eastAsia" w:ascii="宋体" w:eastAsia="宋体"/>
              </w:rPr>
              <w:t>资料费</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5B218">
            <w:pPr>
              <w:rPr>
                <w:rFonts w:ascii="宋体" w:eastAsia="宋体"/>
              </w:rPr>
            </w:pP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D27F9">
            <w:pPr>
              <w:jc w:val="center"/>
              <w:rPr>
                <w:rFonts w:ascii="宋体" w:eastAsia="宋体"/>
              </w:rPr>
            </w:pPr>
            <w:r>
              <w:rPr>
                <w:rFonts w:hint="eastAsia" w:ascii="宋体" w:eastAsia="宋体"/>
              </w:rPr>
              <w:t>5</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22EA96">
            <w:pPr>
              <w:jc w:val="center"/>
              <w:rPr>
                <w:rFonts w:ascii="宋体" w:eastAsia="宋体"/>
              </w:rPr>
            </w:pPr>
            <w:r>
              <w:rPr>
                <w:rFonts w:hint="eastAsia" w:ascii="宋体" w:eastAsia="宋体"/>
              </w:rPr>
              <w:t>专家咨询费</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5F92F">
            <w:pPr>
              <w:rPr>
                <w:rFonts w:ascii="宋体" w:eastAsia="宋体"/>
              </w:rPr>
            </w:pPr>
          </w:p>
        </w:tc>
      </w:tr>
      <w:tr w14:paraId="7C0C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87B8C1"/>
        </w:tc>
        <w:tc>
          <w:tcPr>
            <w:tcW w:w="6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6F0675">
            <w:pPr>
              <w:jc w:val="center"/>
              <w:rPr>
                <w:rFonts w:ascii="宋体" w:eastAsia="宋体"/>
              </w:rPr>
            </w:pPr>
            <w:r>
              <w:rPr>
                <w:rFonts w:hint="eastAsia" w:ascii="宋体" w:eastAsia="宋体"/>
              </w:rPr>
              <w:t>2</w:t>
            </w:r>
          </w:p>
        </w:tc>
        <w:tc>
          <w:tcPr>
            <w:tcW w:w="20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9F6155">
            <w:pPr>
              <w:jc w:val="center"/>
              <w:rPr>
                <w:rFonts w:ascii="宋体" w:eastAsia="宋体"/>
              </w:rPr>
            </w:pPr>
            <w:r>
              <w:rPr>
                <w:rFonts w:hint="eastAsia" w:ascii="宋体" w:eastAsia="宋体"/>
              </w:rPr>
              <w:t>数据采集费</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2A9F5">
            <w:pPr>
              <w:rPr>
                <w:rFonts w:ascii="宋体" w:eastAsia="宋体"/>
              </w:rPr>
            </w:pP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A5B0F">
            <w:pPr>
              <w:jc w:val="center"/>
              <w:rPr>
                <w:rFonts w:ascii="宋体" w:eastAsia="宋体"/>
              </w:rPr>
            </w:pPr>
            <w:r>
              <w:rPr>
                <w:rFonts w:hint="eastAsia" w:ascii="宋体" w:eastAsia="宋体"/>
              </w:rPr>
              <w:t>6</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8D40DF">
            <w:pPr>
              <w:jc w:val="center"/>
              <w:rPr>
                <w:rFonts w:ascii="宋体" w:eastAsia="宋体"/>
              </w:rPr>
            </w:pPr>
            <w:r>
              <w:rPr>
                <w:rFonts w:hint="eastAsia" w:ascii="宋体" w:eastAsia="宋体"/>
              </w:rPr>
              <w:t>劳务费</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90F0B">
            <w:pPr>
              <w:rPr>
                <w:rFonts w:ascii="宋体" w:eastAsia="宋体"/>
              </w:rPr>
            </w:pPr>
          </w:p>
        </w:tc>
      </w:tr>
      <w:tr w14:paraId="7CB7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B0EBC6"/>
        </w:tc>
        <w:tc>
          <w:tcPr>
            <w:tcW w:w="6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C42D53">
            <w:pPr>
              <w:jc w:val="center"/>
              <w:rPr>
                <w:rFonts w:ascii="宋体" w:eastAsia="宋体"/>
              </w:rPr>
            </w:pPr>
            <w:r>
              <w:rPr>
                <w:rFonts w:hint="eastAsia" w:ascii="宋体" w:eastAsia="宋体"/>
              </w:rPr>
              <w:t>3</w:t>
            </w:r>
          </w:p>
        </w:tc>
        <w:tc>
          <w:tcPr>
            <w:tcW w:w="20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53B92B">
            <w:pPr>
              <w:jc w:val="center"/>
              <w:rPr>
                <w:rFonts w:ascii="宋体" w:eastAsia="宋体"/>
              </w:rPr>
            </w:pPr>
            <w:r>
              <w:rPr>
                <w:rFonts w:hint="eastAsia" w:ascii="宋体" w:eastAsia="宋体"/>
              </w:rPr>
              <w:t>会议费/差旅费/国际合作与交流费</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01844">
            <w:pPr>
              <w:rPr>
                <w:rFonts w:ascii="宋体" w:eastAsia="宋体"/>
              </w:rPr>
            </w:pP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16958">
            <w:pPr>
              <w:jc w:val="center"/>
              <w:rPr>
                <w:rFonts w:ascii="宋体" w:eastAsia="宋体"/>
              </w:rPr>
            </w:pPr>
            <w:r>
              <w:rPr>
                <w:rFonts w:hint="eastAsia" w:ascii="宋体" w:eastAsia="宋体"/>
              </w:rPr>
              <w:t>7</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5D0814">
            <w:pPr>
              <w:jc w:val="center"/>
              <w:rPr>
                <w:rFonts w:ascii="宋体" w:eastAsia="宋体"/>
              </w:rPr>
            </w:pPr>
            <w:r>
              <w:rPr>
                <w:rFonts w:hint="eastAsia" w:ascii="宋体" w:eastAsia="宋体"/>
              </w:rPr>
              <w:t>印刷出版费</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3A4AE">
            <w:pPr>
              <w:rPr>
                <w:rFonts w:ascii="宋体" w:eastAsia="宋体"/>
              </w:rPr>
            </w:pPr>
          </w:p>
        </w:tc>
      </w:tr>
      <w:tr w14:paraId="548F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5D2827"/>
        </w:tc>
        <w:tc>
          <w:tcPr>
            <w:tcW w:w="6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65154F">
            <w:pPr>
              <w:jc w:val="center"/>
              <w:rPr>
                <w:rFonts w:ascii="宋体" w:eastAsia="宋体"/>
              </w:rPr>
            </w:pPr>
            <w:r>
              <w:rPr>
                <w:rFonts w:hint="eastAsia" w:ascii="宋体" w:eastAsia="宋体"/>
              </w:rPr>
              <w:t>4</w:t>
            </w:r>
          </w:p>
        </w:tc>
        <w:tc>
          <w:tcPr>
            <w:tcW w:w="20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0F0C5F">
            <w:pPr>
              <w:jc w:val="center"/>
              <w:rPr>
                <w:rFonts w:ascii="宋体" w:eastAsia="宋体"/>
              </w:rPr>
            </w:pPr>
            <w:r>
              <w:rPr>
                <w:rFonts w:hint="eastAsia" w:ascii="宋体" w:eastAsia="宋体"/>
              </w:rPr>
              <w:t>设备费</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80906">
            <w:pPr>
              <w:rPr>
                <w:rFonts w:ascii="宋体" w:eastAsia="宋体"/>
              </w:rPr>
            </w:pP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26F3A">
            <w:pPr>
              <w:jc w:val="center"/>
              <w:rPr>
                <w:rFonts w:ascii="宋体" w:eastAsia="宋体"/>
              </w:rPr>
            </w:pPr>
            <w:r>
              <w:rPr>
                <w:rFonts w:hint="eastAsia" w:ascii="宋体" w:eastAsia="宋体"/>
              </w:rPr>
              <w:t>8</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496220">
            <w:pPr>
              <w:jc w:val="center"/>
              <w:rPr>
                <w:rFonts w:ascii="宋体" w:eastAsia="宋体"/>
              </w:rPr>
            </w:pPr>
            <w:r>
              <w:rPr>
                <w:rFonts w:hint="eastAsia" w:ascii="宋体" w:eastAsia="宋体"/>
              </w:rPr>
              <w:t>其它支出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8436E">
            <w:pPr>
              <w:rPr>
                <w:rFonts w:ascii="宋体" w:eastAsia="宋体"/>
              </w:rPr>
            </w:pPr>
          </w:p>
        </w:tc>
      </w:tr>
      <w:tr w14:paraId="657C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D8DA4">
            <w:pPr>
              <w:jc w:val="center"/>
              <w:rPr>
                <w:rFonts w:ascii="宋体" w:eastAsia="宋体"/>
                <w:sz w:val="32"/>
              </w:rPr>
            </w:pPr>
            <w:r>
              <w:rPr>
                <w:rFonts w:hint="eastAsia" w:ascii="宋体" w:eastAsia="宋体"/>
              </w:rPr>
              <w:t>间接费用</w:t>
            </w:r>
          </w:p>
        </w:tc>
        <w:tc>
          <w:tcPr>
            <w:tcW w:w="407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D10FB18">
            <w:pPr>
              <w:rPr>
                <w:rFonts w:ascii="宋体" w:eastAsia="宋体"/>
                <w:sz w:val="32"/>
              </w:rPr>
            </w:pP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62BCA">
            <w:pPr>
              <w:rPr>
                <w:rFonts w:ascii="宋体" w:eastAsia="宋体"/>
                <w:sz w:val="32"/>
              </w:rPr>
            </w:pPr>
            <w:r>
              <w:rPr>
                <w:rFonts w:hint="eastAsia" w:ascii="宋体" w:eastAsia="宋体"/>
              </w:rPr>
              <w:t>合计</w:t>
            </w:r>
          </w:p>
        </w:tc>
        <w:tc>
          <w:tcPr>
            <w:tcW w:w="34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E08F727">
            <w:pPr>
              <w:rPr>
                <w:rFonts w:ascii="宋体" w:eastAsia="宋体"/>
                <w:sz w:val="32"/>
              </w:rPr>
            </w:pPr>
          </w:p>
        </w:tc>
      </w:tr>
      <w:tr w14:paraId="6196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9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C2E7E0">
            <w:pPr>
              <w:rPr>
                <w:rFonts w:ascii="宋体" w:eastAsia="宋体"/>
                <w:sz w:val="32"/>
              </w:rPr>
            </w:pPr>
            <w:r>
              <w:rPr>
                <w:rFonts w:hint="eastAsia" w:ascii="宋体" w:eastAsia="宋体"/>
              </w:rPr>
              <w:t>年度经费预算</w:t>
            </w:r>
          </w:p>
        </w:tc>
        <w:tc>
          <w:tcPr>
            <w:tcW w:w="14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B81CE2">
            <w:pPr>
              <w:jc w:val="center"/>
              <w:rPr>
                <w:rFonts w:ascii="宋体" w:eastAsia="宋体"/>
              </w:rPr>
            </w:pPr>
            <w:r>
              <w:rPr>
                <w:rFonts w:hint="eastAsia" w:ascii="宋体" w:eastAsia="宋体"/>
              </w:rPr>
              <w:t>年份</w:t>
            </w:r>
          </w:p>
        </w:tc>
        <w:tc>
          <w:tcPr>
            <w:tcW w:w="31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CCC203D">
            <w:pPr>
              <w:ind w:firstLine="1680" w:firstLineChars="800"/>
              <w:jc w:val="center"/>
              <w:rPr>
                <w:rFonts w:ascii="宋体" w:eastAsia="宋体"/>
              </w:rPr>
            </w:pPr>
            <w:r>
              <w:rPr>
                <w:rFonts w:hint="eastAsia" w:ascii="宋体" w:eastAsia="宋体"/>
              </w:rPr>
              <w:t>年</w:t>
            </w:r>
          </w:p>
        </w:tc>
        <w:tc>
          <w:tcPr>
            <w:tcW w:w="31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2A7CEE">
            <w:pPr>
              <w:jc w:val="center"/>
              <w:rPr>
                <w:rFonts w:ascii="宋体" w:eastAsia="宋体"/>
              </w:rPr>
            </w:pPr>
            <w:r>
              <w:rPr>
                <w:rFonts w:hint="eastAsia" w:ascii="宋体" w:eastAsia="宋体"/>
              </w:rPr>
              <w:t xml:space="preserve">            年</w:t>
            </w:r>
          </w:p>
        </w:tc>
      </w:tr>
      <w:tr w14:paraId="544D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9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5642ED"/>
        </w:tc>
        <w:tc>
          <w:tcPr>
            <w:tcW w:w="14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04DBCD">
            <w:pPr>
              <w:rPr>
                <w:rFonts w:ascii="宋体" w:eastAsia="宋体"/>
              </w:rPr>
            </w:pPr>
            <w:r>
              <w:rPr>
                <w:rFonts w:hint="eastAsia" w:ascii="宋体" w:eastAsia="宋体"/>
              </w:rPr>
              <w:t>金额（万元）</w:t>
            </w:r>
          </w:p>
        </w:tc>
        <w:tc>
          <w:tcPr>
            <w:tcW w:w="31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82E5383">
            <w:pPr>
              <w:rPr>
                <w:rFonts w:ascii="宋体" w:eastAsia="宋体"/>
              </w:rPr>
            </w:pPr>
          </w:p>
        </w:tc>
        <w:tc>
          <w:tcPr>
            <w:tcW w:w="31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5F6724">
            <w:pPr>
              <w:rPr>
                <w:rFonts w:ascii="宋体" w:eastAsia="宋体"/>
              </w:rPr>
            </w:pPr>
          </w:p>
        </w:tc>
      </w:tr>
    </w:tbl>
    <w:p w14:paraId="44B04CAE">
      <w:pPr>
        <w:spacing w:before="62" w:beforeLines="20"/>
        <w:ind w:firstLine="210" w:firstLineChars="100"/>
        <w:rPr>
          <w:rFonts w:ascii="宋体"/>
          <w:szCs w:val="21"/>
        </w:rPr>
      </w:pPr>
      <w:r>
        <w:rPr>
          <w:rFonts w:hint="eastAsia" w:ascii="宋体"/>
          <w:szCs w:val="21"/>
        </w:rPr>
        <w:t>注：经费开支科目参见《南京市雨花台烈士陵园管理局科研管理制度》。</w:t>
      </w:r>
    </w:p>
    <w:p w14:paraId="630F5909">
      <w:pPr>
        <w:rPr>
          <w:rFonts w:eastAsia="黑体"/>
          <w:sz w:val="32"/>
        </w:rPr>
      </w:pPr>
    </w:p>
    <w:p w14:paraId="565E2F20">
      <w:pPr>
        <w:outlineLvl w:val="0"/>
        <w:rPr>
          <w:rFonts w:eastAsia="黑体"/>
          <w:sz w:val="32"/>
        </w:rPr>
      </w:pPr>
      <w:r>
        <w:rPr>
          <w:rFonts w:hint="eastAsia" w:eastAsia="黑体"/>
          <w:sz w:val="32"/>
        </w:rPr>
        <w:t>五、项目负责人所在单位审核意见</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8"/>
      </w:tblGrid>
      <w:tr w14:paraId="5E00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1" w:hRule="atLeast"/>
        </w:trPr>
        <w:tc>
          <w:tcPr>
            <w:tcW w:w="9515" w:type="dxa"/>
            <w:tcBorders>
              <w:top w:val="single" w:color="auto" w:sz="4" w:space="0"/>
              <w:left w:val="single" w:color="auto" w:sz="4" w:space="0"/>
              <w:bottom w:val="single" w:color="auto" w:sz="4" w:space="0"/>
              <w:right w:val="single" w:color="auto" w:sz="4" w:space="0"/>
            </w:tcBorders>
            <w:shd w:val="clear" w:color="auto" w:fill="auto"/>
            <w:noWrap/>
          </w:tcPr>
          <w:p w14:paraId="78F373DE">
            <w:pPr>
              <w:spacing w:line="440" w:lineRule="exact"/>
              <w:ind w:firstLine="480" w:firstLineChars="200"/>
              <w:rPr>
                <w:rFonts w:ascii="宋体" w:eastAsia="宋体"/>
                <w:sz w:val="24"/>
                <w:szCs w:val="24"/>
              </w:rPr>
            </w:pPr>
            <w:r>
              <w:rPr>
                <w:rFonts w:hint="eastAsia" w:ascii="宋体" w:eastAsia="宋体"/>
                <w:sz w:val="24"/>
                <w:szCs w:val="24"/>
              </w:rPr>
              <w:t>申请书所填写的内容属实；该项目负责人和参加者的政治业务素质适合承担本项目的研究工作；本单位能够提供完成本项目所需的时间和条件；本单位同意承担本项目的管理任务和信誉保证。</w:t>
            </w:r>
          </w:p>
          <w:p w14:paraId="098C4BB9">
            <w:pPr>
              <w:spacing w:line="360" w:lineRule="auto"/>
              <w:ind w:firstLine="480" w:firstLineChars="200"/>
              <w:rPr>
                <w:rFonts w:eastAsia="黑体"/>
                <w:sz w:val="24"/>
                <w:szCs w:val="24"/>
              </w:rPr>
            </w:pPr>
          </w:p>
          <w:p w14:paraId="696D205D">
            <w:pPr>
              <w:spacing w:line="360" w:lineRule="auto"/>
              <w:ind w:firstLine="480" w:firstLineChars="200"/>
              <w:rPr>
                <w:rFonts w:eastAsia="黑体"/>
                <w:sz w:val="24"/>
                <w:szCs w:val="24"/>
              </w:rPr>
            </w:pPr>
          </w:p>
          <w:p w14:paraId="6C6231A8">
            <w:pPr>
              <w:spacing w:line="360" w:lineRule="auto"/>
              <w:ind w:firstLine="480" w:firstLineChars="200"/>
              <w:rPr>
                <w:rFonts w:eastAsia="黑体"/>
                <w:sz w:val="24"/>
                <w:szCs w:val="24"/>
              </w:rPr>
            </w:pPr>
          </w:p>
          <w:p w14:paraId="1D830306">
            <w:pPr>
              <w:spacing w:line="360" w:lineRule="auto"/>
              <w:ind w:firstLine="480" w:firstLineChars="200"/>
              <w:rPr>
                <w:rFonts w:eastAsia="黑体"/>
                <w:sz w:val="24"/>
                <w:szCs w:val="24"/>
              </w:rPr>
            </w:pPr>
          </w:p>
          <w:p w14:paraId="7A740B96">
            <w:pPr>
              <w:spacing w:line="360" w:lineRule="auto"/>
              <w:ind w:firstLine="480" w:firstLineChars="200"/>
              <w:rPr>
                <w:rFonts w:eastAsia="黑体"/>
                <w:sz w:val="24"/>
                <w:szCs w:val="24"/>
              </w:rPr>
            </w:pPr>
          </w:p>
          <w:p w14:paraId="5A58C594">
            <w:pPr>
              <w:spacing w:line="360" w:lineRule="auto"/>
              <w:ind w:firstLine="480" w:firstLineChars="200"/>
              <w:rPr>
                <w:rFonts w:eastAsia="黑体"/>
                <w:sz w:val="24"/>
                <w:szCs w:val="24"/>
              </w:rPr>
            </w:pPr>
          </w:p>
          <w:p w14:paraId="21F5F9E6">
            <w:pPr>
              <w:spacing w:line="360" w:lineRule="auto"/>
              <w:ind w:firstLine="480" w:firstLineChars="200"/>
              <w:rPr>
                <w:rFonts w:eastAsia="黑体"/>
                <w:sz w:val="24"/>
                <w:szCs w:val="24"/>
              </w:rPr>
            </w:pPr>
          </w:p>
          <w:p w14:paraId="7E141F7E">
            <w:pPr>
              <w:spacing w:line="360" w:lineRule="auto"/>
              <w:rPr>
                <w:rFonts w:eastAsia="黑体"/>
                <w:sz w:val="24"/>
                <w:szCs w:val="24"/>
              </w:rPr>
            </w:pPr>
          </w:p>
          <w:p w14:paraId="58003AC5">
            <w:pPr>
              <w:spacing w:line="360" w:lineRule="auto"/>
              <w:rPr>
                <w:rFonts w:eastAsia="黑体"/>
                <w:sz w:val="24"/>
                <w:szCs w:val="24"/>
              </w:rPr>
            </w:pPr>
          </w:p>
          <w:p w14:paraId="253F4C29">
            <w:pPr>
              <w:spacing w:line="440" w:lineRule="exact"/>
              <w:ind w:firstLine="1155" w:firstLineChars="550"/>
              <w:rPr>
                <w:rFonts w:ascii="宋体" w:eastAsia="宋体"/>
              </w:rPr>
            </w:pPr>
            <w:r>
              <w:rPr>
                <w:rFonts w:hint="eastAsia" w:ascii="宋体" w:eastAsia="宋体"/>
              </w:rPr>
              <w:t>科研管理部门公章</w:t>
            </w:r>
            <w:r>
              <w:rPr>
                <w:rFonts w:ascii="宋体" w:eastAsia="宋体"/>
              </w:rPr>
              <w:t xml:space="preserve">                           </w:t>
            </w:r>
            <w:r>
              <w:rPr>
                <w:rFonts w:hint="eastAsia" w:ascii="宋体" w:eastAsia="宋体"/>
              </w:rPr>
              <w:t xml:space="preserve">        单位公章</w:t>
            </w:r>
          </w:p>
          <w:p w14:paraId="1E1A9B44">
            <w:pPr>
              <w:spacing w:after="156" w:afterLines="50" w:line="440" w:lineRule="exact"/>
              <w:rPr>
                <w:rFonts w:eastAsia="黑体"/>
              </w:rPr>
            </w:pPr>
            <w:r>
              <w:rPr>
                <w:rFonts w:hint="eastAsia" w:ascii="宋体" w:eastAsia="宋体"/>
              </w:rPr>
              <w:t xml:space="preserve">                </w:t>
            </w:r>
            <w:r>
              <w:rPr>
                <w:rFonts w:ascii="宋体" w:eastAsia="宋体"/>
              </w:rPr>
              <w:t xml:space="preserve">                       </w:t>
            </w:r>
            <w:r>
              <w:rPr>
                <w:rFonts w:hint="eastAsia" w:ascii="宋体" w:eastAsia="宋体"/>
              </w:rPr>
              <w:t xml:space="preserve">                       年  月  日</w:t>
            </w:r>
          </w:p>
        </w:tc>
      </w:tr>
    </w:tbl>
    <w:p w14:paraId="75AEFB58">
      <w:pPr>
        <w:rPr>
          <w:rFonts w:eastAsia="黑体"/>
          <w:sz w:val="32"/>
          <w:szCs w:val="24"/>
        </w:rPr>
      </w:pPr>
      <w:r>
        <w:rPr>
          <w:rFonts w:hint="eastAsia" w:eastAsia="黑体"/>
          <w:sz w:val="32"/>
          <w:szCs w:val="24"/>
        </w:rPr>
        <w:t>六、专家组评审意见</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948"/>
        <w:gridCol w:w="1370"/>
        <w:gridCol w:w="1055"/>
        <w:gridCol w:w="1355"/>
        <w:gridCol w:w="2234"/>
      </w:tblGrid>
      <w:tr w14:paraId="377F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7689E">
            <w:pPr>
              <w:jc w:val="center"/>
              <w:rPr>
                <w:rFonts w:ascii="宋体" w:eastAsia="宋体"/>
                <w:szCs w:val="24"/>
              </w:rPr>
            </w:pPr>
            <w:r>
              <w:rPr>
                <w:rFonts w:hint="eastAsia" w:ascii="宋体" w:eastAsia="宋体"/>
                <w:szCs w:val="24"/>
              </w:rPr>
              <w:t>专家组人数</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7EC45">
            <w:pPr>
              <w:rPr>
                <w:rFonts w:ascii="宋体" w:eastAsia="宋体"/>
                <w:spacing w:val="20"/>
                <w:szCs w:val="24"/>
              </w:rPr>
            </w:pPr>
          </w:p>
        </w:tc>
        <w:tc>
          <w:tcPr>
            <w:tcW w:w="13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937AC">
            <w:pPr>
              <w:jc w:val="center"/>
              <w:rPr>
                <w:rFonts w:ascii="宋体" w:eastAsia="宋体"/>
                <w:spacing w:val="20"/>
                <w:szCs w:val="24"/>
              </w:rPr>
            </w:pPr>
            <w:r>
              <w:rPr>
                <w:rFonts w:hint="eastAsia" w:ascii="宋体" w:eastAsia="宋体"/>
                <w:spacing w:val="20"/>
                <w:szCs w:val="24"/>
              </w:rPr>
              <w:t>实到人数</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AC74D">
            <w:pPr>
              <w:rPr>
                <w:rFonts w:ascii="宋体" w:eastAsia="宋体"/>
                <w:spacing w:val="20"/>
                <w:szCs w:val="24"/>
              </w:rPr>
            </w:pP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BB5FE">
            <w:pPr>
              <w:jc w:val="center"/>
              <w:rPr>
                <w:rFonts w:ascii="宋体" w:eastAsia="宋体"/>
                <w:spacing w:val="20"/>
                <w:szCs w:val="24"/>
              </w:rPr>
            </w:pPr>
            <w:r>
              <w:rPr>
                <w:rFonts w:hint="eastAsia" w:ascii="宋体" w:eastAsia="宋体"/>
                <w:spacing w:val="20"/>
                <w:szCs w:val="24"/>
              </w:rPr>
              <w:t>表决结果</w:t>
            </w:r>
          </w:p>
        </w:tc>
        <w:tc>
          <w:tcPr>
            <w:tcW w:w="2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2E4AC">
            <w:pPr>
              <w:rPr>
                <w:rFonts w:ascii="宋体" w:eastAsia="宋体"/>
                <w:spacing w:val="20"/>
                <w:szCs w:val="24"/>
              </w:rPr>
            </w:pPr>
          </w:p>
        </w:tc>
      </w:tr>
      <w:tr w14:paraId="4D57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243AA">
            <w:pPr>
              <w:jc w:val="center"/>
              <w:rPr>
                <w:rFonts w:ascii="宋体" w:eastAsia="宋体"/>
                <w:szCs w:val="24"/>
              </w:rPr>
            </w:pPr>
            <w:r>
              <w:rPr>
                <w:rFonts w:hint="eastAsia" w:ascii="宋体" w:eastAsia="宋体"/>
                <w:szCs w:val="24"/>
              </w:rPr>
              <w:t>赞</w:t>
            </w:r>
            <w:r>
              <w:rPr>
                <w:rFonts w:ascii="宋体" w:eastAsia="宋体"/>
                <w:szCs w:val="24"/>
              </w:rPr>
              <w:t xml:space="preserve">  成  票</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B1D37">
            <w:pPr>
              <w:rPr>
                <w:rFonts w:ascii="宋体" w:eastAsia="宋体"/>
                <w:spacing w:val="20"/>
                <w:szCs w:val="24"/>
              </w:rPr>
            </w:pPr>
          </w:p>
        </w:tc>
        <w:tc>
          <w:tcPr>
            <w:tcW w:w="13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A36AB">
            <w:pPr>
              <w:jc w:val="center"/>
              <w:rPr>
                <w:rFonts w:ascii="宋体" w:eastAsia="宋体"/>
                <w:spacing w:val="20"/>
                <w:szCs w:val="24"/>
              </w:rPr>
            </w:pPr>
            <w:r>
              <w:rPr>
                <w:rFonts w:hint="eastAsia" w:ascii="宋体" w:eastAsia="宋体"/>
                <w:spacing w:val="20"/>
                <w:szCs w:val="24"/>
              </w:rPr>
              <w:t xml:space="preserve">反 </w:t>
            </w:r>
            <w:r>
              <w:rPr>
                <w:rFonts w:ascii="宋体" w:eastAsia="宋体"/>
                <w:spacing w:val="20"/>
                <w:szCs w:val="24"/>
              </w:rPr>
              <w:t>对 票</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7B83E">
            <w:pPr>
              <w:rPr>
                <w:rFonts w:ascii="宋体" w:eastAsia="宋体"/>
                <w:spacing w:val="20"/>
                <w:szCs w:val="24"/>
              </w:rPr>
            </w:pP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CC8DE">
            <w:pPr>
              <w:jc w:val="center"/>
              <w:rPr>
                <w:rFonts w:ascii="宋体" w:eastAsia="宋体"/>
                <w:spacing w:val="20"/>
                <w:szCs w:val="24"/>
              </w:rPr>
            </w:pPr>
            <w:r>
              <w:rPr>
                <w:rFonts w:hint="eastAsia" w:ascii="宋体" w:eastAsia="宋体"/>
                <w:spacing w:val="20"/>
                <w:szCs w:val="24"/>
              </w:rPr>
              <w:t>弃</w:t>
            </w:r>
            <w:r>
              <w:rPr>
                <w:rFonts w:ascii="宋体" w:eastAsia="宋体"/>
                <w:spacing w:val="20"/>
                <w:szCs w:val="24"/>
              </w:rPr>
              <w:t xml:space="preserve"> 权 票</w:t>
            </w:r>
          </w:p>
        </w:tc>
        <w:tc>
          <w:tcPr>
            <w:tcW w:w="2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CF4FD">
            <w:pPr>
              <w:rPr>
                <w:rFonts w:ascii="宋体" w:eastAsia="宋体"/>
                <w:spacing w:val="20"/>
                <w:szCs w:val="24"/>
              </w:rPr>
            </w:pPr>
          </w:p>
        </w:tc>
      </w:tr>
      <w:tr w14:paraId="7748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43E1B7">
            <w:pPr>
              <w:jc w:val="center"/>
              <w:rPr>
                <w:rFonts w:ascii="宋体" w:eastAsia="宋体"/>
                <w:spacing w:val="20"/>
                <w:szCs w:val="24"/>
              </w:rPr>
            </w:pPr>
            <w:r>
              <w:rPr>
                <w:rFonts w:hint="eastAsia" w:ascii="宋体" w:eastAsia="宋体"/>
                <w:szCs w:val="24"/>
              </w:rPr>
              <w:t>建议资助金额</w:t>
            </w:r>
          </w:p>
        </w:tc>
        <w:tc>
          <w:tcPr>
            <w:tcW w:w="464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AB2DAA">
            <w:pPr>
              <w:rPr>
                <w:rFonts w:ascii="宋体" w:eastAsia="宋体"/>
                <w:sz w:val="32"/>
                <w:szCs w:val="24"/>
              </w:rPr>
            </w:pPr>
            <w:r>
              <w:rPr>
                <w:rFonts w:hint="eastAsia" w:ascii="宋体" w:eastAsia="宋体"/>
                <w:szCs w:val="24"/>
              </w:rPr>
              <w:t xml:space="preserve">                                      万元</w:t>
            </w:r>
          </w:p>
        </w:tc>
      </w:tr>
      <w:tr w14:paraId="179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4B679">
            <w:pPr>
              <w:spacing w:line="440" w:lineRule="exact"/>
              <w:jc w:val="center"/>
              <w:rPr>
                <w:rFonts w:ascii="宋体" w:eastAsia="宋体"/>
                <w:color w:val="000000"/>
                <w:spacing w:val="20"/>
                <w:szCs w:val="24"/>
              </w:rPr>
            </w:pPr>
            <w:r>
              <w:rPr>
                <w:rFonts w:hint="eastAsia" w:ascii="宋体" w:eastAsia="宋体"/>
                <w:color w:val="000000"/>
                <w:spacing w:val="20"/>
                <w:szCs w:val="24"/>
              </w:rPr>
              <w:t>专家组</w:t>
            </w:r>
          </w:p>
          <w:p w14:paraId="5E19ABB5">
            <w:pPr>
              <w:spacing w:line="440" w:lineRule="exact"/>
              <w:jc w:val="center"/>
              <w:rPr>
                <w:rFonts w:ascii="宋体" w:eastAsia="宋体"/>
                <w:color w:val="000000"/>
                <w:spacing w:val="20"/>
                <w:szCs w:val="24"/>
              </w:rPr>
            </w:pPr>
            <w:r>
              <w:rPr>
                <w:rFonts w:hint="eastAsia" w:ascii="宋体" w:eastAsia="宋体"/>
                <w:color w:val="000000"/>
                <w:spacing w:val="20"/>
                <w:szCs w:val="24"/>
              </w:rPr>
              <w:t>建  议</w:t>
            </w:r>
          </w:p>
          <w:p w14:paraId="0F529531">
            <w:pPr>
              <w:spacing w:line="440" w:lineRule="exact"/>
              <w:jc w:val="center"/>
              <w:rPr>
                <w:rFonts w:ascii="宋体" w:eastAsia="宋体"/>
                <w:color w:val="000000"/>
                <w:spacing w:val="20"/>
                <w:szCs w:val="24"/>
              </w:rPr>
            </w:pPr>
            <w:r>
              <w:rPr>
                <w:rFonts w:hint="eastAsia" w:ascii="宋体" w:eastAsia="宋体"/>
                <w:color w:val="000000"/>
                <w:spacing w:val="20"/>
                <w:szCs w:val="24"/>
              </w:rPr>
              <w:t>立  项</w:t>
            </w:r>
          </w:p>
          <w:p w14:paraId="303073B5">
            <w:pPr>
              <w:spacing w:line="440" w:lineRule="exact"/>
              <w:jc w:val="center"/>
              <w:rPr>
                <w:rFonts w:ascii="宋体" w:eastAsia="宋体"/>
                <w:color w:val="000000"/>
                <w:szCs w:val="24"/>
              </w:rPr>
            </w:pPr>
            <w:r>
              <w:rPr>
                <w:rFonts w:hint="eastAsia" w:ascii="宋体" w:eastAsia="宋体"/>
                <w:color w:val="000000"/>
                <w:spacing w:val="20"/>
                <w:szCs w:val="24"/>
              </w:rPr>
              <w:t>意  见</w:t>
            </w:r>
          </w:p>
        </w:tc>
        <w:tc>
          <w:tcPr>
            <w:tcW w:w="696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6326007">
            <w:pPr>
              <w:ind w:firstLine="840" w:firstLineChars="400"/>
              <w:rPr>
                <w:rFonts w:ascii="宋体" w:eastAsia="宋体"/>
                <w:color w:val="000000"/>
                <w:szCs w:val="24"/>
              </w:rPr>
            </w:pPr>
          </w:p>
          <w:p w14:paraId="77813BAE">
            <w:pPr>
              <w:ind w:firstLine="840" w:firstLineChars="400"/>
              <w:rPr>
                <w:rFonts w:ascii="宋体" w:eastAsia="宋体"/>
                <w:color w:val="000000"/>
                <w:szCs w:val="24"/>
              </w:rPr>
            </w:pPr>
          </w:p>
          <w:p w14:paraId="34C6445A">
            <w:pPr>
              <w:ind w:firstLine="840" w:firstLineChars="400"/>
              <w:rPr>
                <w:rFonts w:ascii="宋体" w:eastAsia="宋体"/>
                <w:color w:val="000000"/>
                <w:szCs w:val="24"/>
              </w:rPr>
            </w:pPr>
          </w:p>
          <w:p w14:paraId="398CA682">
            <w:pPr>
              <w:ind w:firstLine="840" w:firstLineChars="400"/>
              <w:rPr>
                <w:rFonts w:ascii="宋体" w:eastAsia="宋体"/>
                <w:color w:val="000000"/>
                <w:szCs w:val="24"/>
              </w:rPr>
            </w:pPr>
          </w:p>
          <w:p w14:paraId="78F21895">
            <w:pPr>
              <w:ind w:firstLine="840" w:firstLineChars="400"/>
              <w:rPr>
                <w:rFonts w:ascii="宋体" w:eastAsia="宋体"/>
                <w:color w:val="000000"/>
                <w:szCs w:val="24"/>
              </w:rPr>
            </w:pPr>
          </w:p>
          <w:p w14:paraId="4763246E">
            <w:pPr>
              <w:spacing w:line="440" w:lineRule="exact"/>
              <w:ind w:firstLine="525" w:firstLineChars="250"/>
              <w:rPr>
                <w:rFonts w:ascii="宋体" w:eastAsia="宋体"/>
                <w:color w:val="000000"/>
                <w:szCs w:val="24"/>
              </w:rPr>
            </w:pPr>
            <w:r>
              <w:rPr>
                <w:rFonts w:hint="eastAsia" w:ascii="宋体" w:eastAsia="宋体"/>
                <w:color w:val="000000"/>
                <w:szCs w:val="24"/>
              </w:rPr>
              <w:t>专家组成员签字：</w:t>
            </w:r>
            <w:r>
              <w:rPr>
                <w:rFonts w:ascii="宋体" w:eastAsia="宋体"/>
                <w:color w:val="000000"/>
                <w:szCs w:val="24"/>
              </w:rPr>
              <w:t xml:space="preserve">                       </w:t>
            </w:r>
            <w:r>
              <w:rPr>
                <w:rFonts w:hint="eastAsia" w:ascii="宋体" w:eastAsia="宋体"/>
                <w:color w:val="000000"/>
                <w:szCs w:val="24"/>
              </w:rPr>
              <w:t xml:space="preserve"> </w:t>
            </w:r>
            <w:r>
              <w:rPr>
                <w:rFonts w:ascii="宋体" w:eastAsia="宋体"/>
                <w:color w:val="000000"/>
                <w:szCs w:val="24"/>
              </w:rPr>
              <w:t xml:space="preserve">    </w:t>
            </w:r>
            <w:r>
              <w:rPr>
                <w:rFonts w:hint="eastAsia" w:ascii="宋体" w:eastAsia="宋体"/>
                <w:color w:val="000000"/>
                <w:szCs w:val="24"/>
              </w:rPr>
              <w:t xml:space="preserve"> </w:t>
            </w:r>
          </w:p>
          <w:p w14:paraId="1B2B8AAA">
            <w:pPr>
              <w:spacing w:after="156" w:afterLines="50" w:line="440" w:lineRule="exact"/>
              <w:ind w:firstLine="1365" w:firstLineChars="650"/>
              <w:rPr>
                <w:rFonts w:ascii="宋体" w:eastAsia="宋体"/>
                <w:color w:val="000000"/>
                <w:szCs w:val="24"/>
              </w:rPr>
            </w:pPr>
            <w:r>
              <w:rPr>
                <w:rFonts w:hint="eastAsia" w:ascii="宋体" w:eastAsia="宋体"/>
              </w:rPr>
              <w:t>年</w:t>
            </w:r>
            <w:r>
              <w:rPr>
                <w:rFonts w:ascii="宋体" w:eastAsia="宋体"/>
              </w:rPr>
              <w:t xml:space="preserve">   </w:t>
            </w:r>
            <w:r>
              <w:rPr>
                <w:rFonts w:hint="eastAsia" w:ascii="宋体" w:eastAsia="宋体"/>
              </w:rPr>
              <w:t>月</w:t>
            </w:r>
            <w:r>
              <w:rPr>
                <w:rFonts w:ascii="宋体" w:eastAsia="宋体"/>
              </w:rPr>
              <w:t xml:space="preserve">   </w:t>
            </w:r>
            <w:r>
              <w:rPr>
                <w:rFonts w:hint="eastAsia" w:ascii="宋体" w:eastAsia="宋体"/>
              </w:rPr>
              <w:t>日</w:t>
            </w:r>
            <w:r>
              <w:rPr>
                <w:rFonts w:ascii="宋体" w:eastAsia="宋体"/>
                <w:szCs w:val="24"/>
              </w:rPr>
              <w:t xml:space="preserve"> </w:t>
            </w:r>
            <w:r>
              <w:rPr>
                <w:rFonts w:ascii="宋体" w:eastAsia="宋体"/>
                <w:color w:val="000000"/>
                <w:szCs w:val="24"/>
              </w:rPr>
              <w:t xml:space="preserve">  </w:t>
            </w:r>
          </w:p>
        </w:tc>
      </w:tr>
      <w:tr w14:paraId="545E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exact"/>
        </w:trPr>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18D20">
            <w:pPr>
              <w:spacing w:line="440" w:lineRule="exact"/>
              <w:jc w:val="center"/>
              <w:rPr>
                <w:rFonts w:hint="eastAsia" w:ascii="宋体" w:eastAsia="宋体"/>
                <w:color w:val="000000"/>
                <w:spacing w:val="20"/>
                <w:szCs w:val="24"/>
              </w:rPr>
            </w:pPr>
            <w:r>
              <w:rPr>
                <w:rFonts w:hint="eastAsia" w:ascii="宋体" w:eastAsia="宋体"/>
                <w:color w:val="000000"/>
                <w:spacing w:val="20"/>
                <w:szCs w:val="24"/>
              </w:rPr>
              <w:t>评</w:t>
            </w:r>
            <w:r>
              <w:rPr>
                <w:rFonts w:hint="eastAsia" w:ascii="宋体" w:eastAsia="宋体"/>
                <w:color w:val="000000"/>
                <w:spacing w:val="20"/>
                <w:szCs w:val="24"/>
                <w:lang w:val="en-US" w:eastAsia="zh-CN"/>
              </w:rPr>
              <w:t xml:space="preserve">  </w:t>
            </w:r>
            <w:r>
              <w:rPr>
                <w:rFonts w:hint="eastAsia" w:ascii="宋体" w:eastAsia="宋体"/>
                <w:color w:val="000000"/>
                <w:spacing w:val="20"/>
                <w:szCs w:val="24"/>
              </w:rPr>
              <w:t>审</w:t>
            </w:r>
          </w:p>
          <w:p w14:paraId="50CBB7D8">
            <w:pPr>
              <w:spacing w:line="440" w:lineRule="exact"/>
              <w:jc w:val="center"/>
              <w:rPr>
                <w:rFonts w:hint="eastAsia" w:ascii="宋体" w:eastAsia="宋体"/>
                <w:color w:val="000000"/>
                <w:spacing w:val="20"/>
                <w:szCs w:val="24"/>
              </w:rPr>
            </w:pPr>
            <w:r>
              <w:rPr>
                <w:rFonts w:hint="eastAsia" w:ascii="宋体" w:eastAsia="宋体"/>
                <w:color w:val="000000"/>
                <w:spacing w:val="20"/>
                <w:szCs w:val="24"/>
              </w:rPr>
              <w:t>未通过</w:t>
            </w:r>
          </w:p>
          <w:p w14:paraId="59372241">
            <w:pPr>
              <w:spacing w:line="440" w:lineRule="exact"/>
              <w:jc w:val="center"/>
              <w:rPr>
                <w:rFonts w:ascii="宋体" w:eastAsia="宋体"/>
                <w:color w:val="000000"/>
                <w:szCs w:val="24"/>
              </w:rPr>
            </w:pPr>
            <w:r>
              <w:rPr>
                <w:rFonts w:hint="eastAsia" w:ascii="宋体" w:eastAsia="宋体"/>
                <w:color w:val="000000"/>
                <w:spacing w:val="20"/>
                <w:szCs w:val="24"/>
              </w:rPr>
              <w:t>原</w:t>
            </w:r>
            <w:r>
              <w:rPr>
                <w:rFonts w:hint="eastAsia" w:ascii="宋体" w:eastAsia="宋体"/>
                <w:color w:val="000000"/>
                <w:spacing w:val="20"/>
                <w:szCs w:val="24"/>
                <w:lang w:val="en-US" w:eastAsia="zh-CN"/>
              </w:rPr>
              <w:t xml:space="preserve">  </w:t>
            </w:r>
            <w:r>
              <w:rPr>
                <w:rFonts w:hint="eastAsia" w:ascii="宋体" w:eastAsia="宋体"/>
                <w:color w:val="000000"/>
                <w:spacing w:val="20"/>
                <w:szCs w:val="24"/>
              </w:rPr>
              <w:t>因</w:t>
            </w:r>
          </w:p>
        </w:tc>
        <w:tc>
          <w:tcPr>
            <w:tcW w:w="6962" w:type="dxa"/>
            <w:gridSpan w:val="5"/>
            <w:tcBorders>
              <w:top w:val="single" w:color="auto" w:sz="4" w:space="0"/>
              <w:left w:val="single" w:color="auto" w:sz="4" w:space="0"/>
              <w:bottom w:val="single" w:color="auto" w:sz="4" w:space="0"/>
              <w:right w:val="single" w:color="auto" w:sz="4" w:space="0"/>
            </w:tcBorders>
            <w:shd w:val="clear" w:color="auto" w:fill="auto"/>
            <w:noWrap/>
          </w:tcPr>
          <w:p w14:paraId="1DA37FC9">
            <w:pPr>
              <w:rPr>
                <w:rFonts w:ascii="宋体" w:eastAsia="宋体"/>
                <w:color w:val="000000"/>
                <w:szCs w:val="24"/>
              </w:rPr>
            </w:pPr>
          </w:p>
          <w:p w14:paraId="2FA8C04A">
            <w:pPr>
              <w:spacing w:line="440" w:lineRule="exact"/>
              <w:ind w:firstLine="420" w:firstLineChars="200"/>
              <w:rPr>
                <w:rFonts w:ascii="宋体" w:eastAsia="宋体"/>
                <w:color w:val="000000"/>
                <w:szCs w:val="24"/>
              </w:rPr>
            </w:pPr>
            <w:r>
              <w:rPr>
                <w:rFonts w:ascii="宋体" w:eastAsia="宋体"/>
                <w:color w:val="000000"/>
                <w:szCs w:val="24"/>
              </w:rPr>
              <w:t>1.选题不当，不符合资助条件；2.</w:t>
            </w:r>
            <w:r>
              <w:rPr>
                <w:rFonts w:hint="eastAsia" w:ascii="宋体" w:eastAsia="宋体"/>
                <w:color w:val="000000"/>
                <w:szCs w:val="24"/>
              </w:rPr>
              <w:t>项目</w:t>
            </w:r>
            <w:r>
              <w:rPr>
                <w:rFonts w:ascii="宋体" w:eastAsia="宋体"/>
                <w:color w:val="000000"/>
                <w:szCs w:val="24"/>
              </w:rPr>
              <w:t>论证没有创新；3.负责人的素质或水平不宜承担此项目；4.</w:t>
            </w:r>
            <w:r>
              <w:rPr>
                <w:rFonts w:hint="eastAsia" w:ascii="宋体" w:eastAsia="宋体"/>
                <w:color w:val="000000"/>
                <w:szCs w:val="24"/>
              </w:rPr>
              <w:t>项目</w:t>
            </w:r>
            <w:r>
              <w:rPr>
                <w:rFonts w:ascii="宋体" w:eastAsia="宋体"/>
                <w:color w:val="000000"/>
                <w:szCs w:val="24"/>
              </w:rPr>
              <w:t>组力量不强或分工不当；5.资料准备不够；6.不具备完成</w:t>
            </w:r>
            <w:r>
              <w:rPr>
                <w:rFonts w:hint="eastAsia" w:ascii="宋体" w:eastAsia="宋体"/>
                <w:color w:val="000000"/>
                <w:szCs w:val="24"/>
              </w:rPr>
              <w:t>项目</w:t>
            </w:r>
            <w:r>
              <w:rPr>
                <w:rFonts w:ascii="宋体" w:eastAsia="宋体"/>
                <w:color w:val="000000"/>
                <w:szCs w:val="24"/>
              </w:rPr>
              <w:t>所需的其他条件；</w:t>
            </w:r>
            <w:r>
              <w:rPr>
                <w:rFonts w:hint="eastAsia" w:ascii="宋体" w:eastAsia="宋体"/>
                <w:color w:val="000000"/>
                <w:szCs w:val="24"/>
              </w:rPr>
              <w:t>7</w:t>
            </w:r>
            <w:r>
              <w:rPr>
                <w:rFonts w:ascii="宋体" w:eastAsia="宋体"/>
                <w:color w:val="000000"/>
                <w:szCs w:val="24"/>
              </w:rPr>
              <w:t>.经过比较，本课题有更适合的承担人；</w:t>
            </w:r>
            <w:r>
              <w:rPr>
                <w:rFonts w:hint="eastAsia" w:ascii="宋体" w:eastAsia="宋体"/>
                <w:color w:val="000000"/>
                <w:szCs w:val="24"/>
              </w:rPr>
              <w:t>8</w:t>
            </w:r>
            <w:r>
              <w:rPr>
                <w:rFonts w:ascii="宋体" w:eastAsia="宋体"/>
                <w:color w:val="000000"/>
                <w:szCs w:val="24"/>
              </w:rPr>
              <w:t>.其他原因（加以说明）：</w:t>
            </w:r>
          </w:p>
        </w:tc>
      </w:tr>
    </w:tbl>
    <w:p w14:paraId="1569003C">
      <w:pPr>
        <w:rPr>
          <w:rFonts w:eastAsia="黑体"/>
          <w:sz w:val="32"/>
          <w:szCs w:val="24"/>
        </w:rPr>
      </w:pPr>
    </w:p>
    <w:p w14:paraId="0292BD42">
      <w:pPr>
        <w:numPr>
          <w:ilvl w:val="0"/>
          <w:numId w:val="1"/>
        </w:numPr>
        <w:rPr>
          <w:rFonts w:eastAsia="黑体"/>
          <w:sz w:val="32"/>
          <w:szCs w:val="24"/>
        </w:rPr>
      </w:pPr>
      <w:r>
        <w:rPr>
          <w:rFonts w:hint="eastAsia" w:eastAsia="黑体"/>
          <w:sz w:val="32"/>
          <w:szCs w:val="24"/>
        </w:rPr>
        <w:t>雨花台烈士纪念馆——南京大学国家革命文物协同</w:t>
      </w:r>
    </w:p>
    <w:p w14:paraId="1803BC88">
      <w:pPr>
        <w:rPr>
          <w:rFonts w:eastAsia="黑体"/>
          <w:sz w:val="32"/>
          <w:szCs w:val="24"/>
        </w:rPr>
      </w:pPr>
      <w:r>
        <w:rPr>
          <w:rFonts w:hint="eastAsia" w:eastAsia="黑体"/>
          <w:sz w:val="32"/>
          <w:szCs w:val="24"/>
        </w:rPr>
        <w:t>研究中心意见</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2089"/>
        <w:gridCol w:w="2145"/>
        <w:gridCol w:w="2089"/>
      </w:tblGrid>
      <w:tr w14:paraId="47F4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3290C">
            <w:pPr>
              <w:jc w:val="center"/>
              <w:rPr>
                <w:rFonts w:ascii="宋体" w:eastAsia="宋体"/>
                <w:szCs w:val="24"/>
              </w:rPr>
            </w:pPr>
            <w:r>
              <w:rPr>
                <w:rFonts w:hint="eastAsia" w:ascii="宋体" w:eastAsia="宋体"/>
                <w:szCs w:val="24"/>
              </w:rPr>
              <w:t>批</w:t>
            </w:r>
            <w:r>
              <w:rPr>
                <w:rFonts w:ascii="宋体" w:eastAsia="宋体"/>
                <w:szCs w:val="24"/>
              </w:rPr>
              <w:t>准</w:t>
            </w:r>
            <w:r>
              <w:rPr>
                <w:rFonts w:hint="eastAsia" w:ascii="宋体" w:eastAsia="宋体"/>
                <w:szCs w:val="24"/>
              </w:rPr>
              <w:t>立项类别</w:t>
            </w:r>
          </w:p>
        </w:tc>
        <w:tc>
          <w:tcPr>
            <w:tcW w:w="2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15CB6">
            <w:pPr>
              <w:jc w:val="center"/>
              <w:rPr>
                <w:rFonts w:ascii="宋体" w:eastAsia="宋体"/>
                <w:szCs w:val="24"/>
              </w:rPr>
            </w:pPr>
          </w:p>
        </w:tc>
        <w:tc>
          <w:tcPr>
            <w:tcW w:w="2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2E558">
            <w:pPr>
              <w:jc w:val="center"/>
              <w:rPr>
                <w:rFonts w:ascii="宋体" w:eastAsia="宋体"/>
                <w:szCs w:val="24"/>
              </w:rPr>
            </w:pPr>
            <w:r>
              <w:rPr>
                <w:rFonts w:hint="eastAsia" w:ascii="宋体" w:eastAsia="宋体"/>
                <w:szCs w:val="24"/>
              </w:rPr>
              <w:t>资助金额（万元）</w:t>
            </w:r>
          </w:p>
        </w:tc>
        <w:tc>
          <w:tcPr>
            <w:tcW w:w="2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54C42">
            <w:pPr>
              <w:rPr>
                <w:rFonts w:eastAsia="黑体"/>
                <w:sz w:val="32"/>
                <w:szCs w:val="24"/>
              </w:rPr>
            </w:pPr>
          </w:p>
        </w:tc>
      </w:tr>
      <w:tr w14:paraId="13AF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exact"/>
        </w:trPr>
        <w:tc>
          <w:tcPr>
            <w:tcW w:w="843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C9C0B84">
            <w:pPr>
              <w:rPr>
                <w:rFonts w:ascii="宋体" w:hAnsi="宋体" w:eastAsia="黑体"/>
                <w:szCs w:val="24"/>
              </w:rPr>
            </w:pPr>
          </w:p>
          <w:p w14:paraId="126AD752">
            <w:pPr>
              <w:ind w:firstLine="1470" w:firstLineChars="700"/>
              <w:rPr>
                <w:rFonts w:ascii="宋体" w:hAnsi="宋体" w:eastAsia="黑体"/>
                <w:szCs w:val="24"/>
              </w:rPr>
            </w:pPr>
          </w:p>
          <w:p w14:paraId="46A050B4">
            <w:pPr>
              <w:rPr>
                <w:rFonts w:ascii="宋体" w:hAnsi="宋体" w:eastAsia="黑体"/>
                <w:szCs w:val="24"/>
              </w:rPr>
            </w:pPr>
          </w:p>
          <w:p w14:paraId="7E884EB5">
            <w:pPr>
              <w:rPr>
                <w:rFonts w:ascii="宋体" w:hAnsi="宋体" w:eastAsia="黑体"/>
                <w:szCs w:val="24"/>
              </w:rPr>
            </w:pPr>
          </w:p>
          <w:p w14:paraId="0A1BCC91">
            <w:pPr>
              <w:adjustRightInd w:val="0"/>
              <w:snapToGrid w:val="0"/>
              <w:spacing w:line="440" w:lineRule="exact"/>
              <w:ind w:firstLine="1470" w:firstLineChars="700"/>
              <w:rPr>
                <w:rFonts w:ascii="宋体" w:hAnsi="宋体" w:eastAsia="黑体"/>
                <w:szCs w:val="24"/>
              </w:rPr>
            </w:pPr>
            <w:r>
              <w:rPr>
                <w:rFonts w:ascii="宋体" w:hAnsi="宋体" w:eastAsia="黑体"/>
                <w:szCs w:val="24"/>
              </w:rPr>
              <w:t xml:space="preserve">       </w:t>
            </w:r>
            <w:r>
              <w:rPr>
                <w:rFonts w:hint="eastAsia" w:ascii="宋体" w:hAnsi="宋体" w:eastAsia="黑体"/>
                <w:szCs w:val="24"/>
              </w:rPr>
              <w:t xml:space="preserve">                                          </w:t>
            </w:r>
          </w:p>
          <w:p w14:paraId="14E068B8">
            <w:pPr>
              <w:adjustRightInd w:val="0"/>
              <w:snapToGrid w:val="0"/>
              <w:spacing w:line="440" w:lineRule="exact"/>
              <w:ind w:firstLine="1470" w:firstLineChars="700"/>
              <w:rPr>
                <w:rFonts w:ascii="宋体" w:hAnsi="宋体" w:eastAsia="黑体"/>
                <w:szCs w:val="24"/>
              </w:rPr>
            </w:pPr>
          </w:p>
          <w:p w14:paraId="068ADB41">
            <w:pPr>
              <w:adjustRightInd w:val="0"/>
              <w:snapToGrid w:val="0"/>
              <w:spacing w:line="440" w:lineRule="exact"/>
              <w:ind w:firstLine="6720" w:firstLineChars="3200"/>
              <w:rPr>
                <w:rFonts w:ascii="宋体" w:eastAsia="宋体"/>
                <w:szCs w:val="24"/>
              </w:rPr>
            </w:pPr>
            <w:r>
              <w:rPr>
                <w:rFonts w:hint="eastAsia" w:ascii="宋体" w:eastAsia="宋体"/>
                <w:szCs w:val="24"/>
              </w:rPr>
              <w:t>公  章</w:t>
            </w:r>
          </w:p>
          <w:p w14:paraId="53B39715">
            <w:pPr>
              <w:adjustRightInd w:val="0"/>
              <w:snapToGrid w:val="0"/>
              <w:spacing w:after="156" w:afterLines="50" w:line="440" w:lineRule="exact"/>
              <w:rPr>
                <w:rFonts w:ascii="宋体" w:hAnsi="宋体" w:eastAsia="黑体"/>
                <w:szCs w:val="24"/>
              </w:rPr>
            </w:pPr>
            <w:r>
              <w:rPr>
                <w:rFonts w:hint="eastAsia" w:ascii="宋体" w:eastAsia="宋体"/>
                <w:szCs w:val="24"/>
              </w:rPr>
              <w:t xml:space="preserve">                                                             </w:t>
            </w:r>
            <w:r>
              <w:rPr>
                <w:rFonts w:hint="eastAsia" w:ascii="宋体" w:eastAsia="宋体"/>
              </w:rPr>
              <w:t>年   月   日</w:t>
            </w:r>
          </w:p>
        </w:tc>
      </w:tr>
    </w:tbl>
    <w:p w14:paraId="5AC5B09B">
      <w:pPr>
        <w:spacing w:line="240" w:lineRule="auto"/>
      </w:pPr>
    </w:p>
    <w:sectPr>
      <w:footerReference r:id="rId3" w:type="default"/>
      <w:pgSz w:w="11906" w:h="16838"/>
      <w:pgMar w:top="1560" w:right="1983"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E895C">
    <w:pPr>
      <w:pStyle w:val="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A95CF"/>
    <w:multiLevelType w:val="singleLevel"/>
    <w:tmpl w:val="81AA95CF"/>
    <w:lvl w:ilvl="0" w:tentative="0">
      <w:start w:val="7"/>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zAwZGQ0OTA4ZDE1MjAwNmVkOTFhMjMzYjRhNTE2NDUifQ=="/>
  </w:docVars>
  <w:rsids>
    <w:rsidRoot w:val="00000000"/>
    <w:rsid w:val="0A695A7D"/>
    <w:rsid w:val="16D2510B"/>
    <w:rsid w:val="43BB6C43"/>
    <w:rsid w:val="5004616D"/>
    <w:rsid w:val="55CA5FB3"/>
    <w:rsid w:val="6200473B"/>
    <w:rsid w:val="6F8542B4"/>
    <w:rsid w:val="751D18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uiPriority w:val="0"/>
    <w:pPr>
      <w:spacing w:after="120"/>
    </w:pPr>
    <w:rPr>
      <w:szCs w:val="24"/>
    </w:rPr>
  </w:style>
  <w:style w:type="paragraph" w:styleId="6">
    <w:name w:val="Plain Text"/>
    <w:basedOn w:val="1"/>
    <w:qFormat/>
    <w:uiPriority w:val="0"/>
    <w:rPr>
      <w:rFonts w:ascii="宋体" w:cs="Courier New"/>
      <w:szCs w:val="21"/>
    </w:rPr>
  </w:style>
  <w:style w:type="paragraph" w:styleId="7">
    <w:name w:val="Date"/>
    <w:basedOn w:val="1"/>
    <w:next w:val="1"/>
    <w:qFormat/>
    <w:uiPriority w:val="0"/>
    <w:pPr>
      <w:ind w:left="25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spacing w:beforeAutospacing="1" w:afterAutospacing="1"/>
      <w:jc w:val="left"/>
    </w:pPr>
    <w:rPr>
      <w:kern w:val="0"/>
      <w:sz w:val="24"/>
      <w:szCs w:val="24"/>
    </w:rPr>
  </w:style>
  <w:style w:type="character" w:styleId="14">
    <w:name w:val="Strong"/>
    <w:qFormat/>
    <w:uiPriority w:val="0"/>
    <w:rPr>
      <w:b/>
    </w:rPr>
  </w:style>
  <w:style w:type="character" w:styleId="15">
    <w:name w:val="page number"/>
    <w:qFormat/>
    <w:uiPriority w:val="0"/>
  </w:style>
  <w:style w:type="paragraph" w:customStyle="1" w:styleId="16">
    <w:name w:val="Char1"/>
    <w:basedOn w:val="1"/>
    <w:qFormat/>
    <w:uiPriority w:val="0"/>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12</Pages>
  <Words>4045</Words>
  <Characters>4208</Characters>
  <Lines>434</Lines>
  <Paragraphs>185</Paragraphs>
  <TotalTime>13</TotalTime>
  <ScaleCrop>false</ScaleCrop>
  <LinksUpToDate>false</LinksUpToDate>
  <CharactersWithSpaces>4698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2025-05-17T14:59:00Z</dcterms:created>
  <dc:creator>Administrator</dc:creator>
  <cp:lastModifiedBy>yours 小吴</cp:lastModifiedBy>
  <cp:lastPrinted>2025-05-29T03:14:00Z</cp:lastPrinted>
  <dcterms:modified xsi:type="dcterms:W3CDTF">2025-06-05T09:07:40Z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35859E696DEE445596AF4B03BC2A62AC_13</vt:lpwstr>
  </property>
  <property fmtid="{D5CDD505-2E9C-101B-9397-08002B2CF9AE}" pid="4" name="KSOTemplateDocerSaveRecord">
    <vt:lpwstr>eyJoZGlkIjoiOTk0NmFkMGEyM2IzMzZmNTA4ZWI4MzEwMzhlNDk0MDAiLCJ1c2VySWQiOiI0NDM0MjYxNjUifQ==</vt:lpwstr>
  </property>
</Properties>
</file>