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184C32" w:rsidRDefault="00184C32">
      <w:pPr>
        <w:tabs>
          <w:tab w:val="left" w:pos="390"/>
          <w:tab w:val="center" w:pos="4404"/>
        </w:tabs>
        <w:jc w:val="center"/>
        <w:rPr>
          <w:rFonts w:ascii="黑体" w:eastAsia="黑体"/>
          <w:sz w:val="64"/>
          <w:szCs w:val="64"/>
        </w:rPr>
      </w:pPr>
    </w:p>
    <w:p w:rsidR="00184C32" w:rsidRDefault="008613E7">
      <w:pPr>
        <w:tabs>
          <w:tab w:val="left" w:pos="390"/>
          <w:tab w:val="center" w:pos="4404"/>
        </w:tabs>
        <w:jc w:val="center"/>
        <w:rPr>
          <w:rFonts w:ascii="黑体" w:eastAsia="黑体"/>
          <w:sz w:val="64"/>
          <w:szCs w:val="64"/>
        </w:rPr>
      </w:pPr>
      <w:r>
        <w:rPr>
          <w:rFonts w:ascii="黑体" w:eastAsia="黑体" w:hint="eastAsia"/>
          <w:sz w:val="64"/>
          <w:szCs w:val="64"/>
        </w:rPr>
        <w:t>询价通知书</w:t>
      </w:r>
    </w:p>
    <w:p w:rsidR="00184C32" w:rsidRDefault="00184C32">
      <w:pPr>
        <w:tabs>
          <w:tab w:val="left" w:pos="390"/>
          <w:tab w:val="center" w:pos="4404"/>
        </w:tabs>
        <w:jc w:val="center"/>
        <w:rPr>
          <w:rFonts w:ascii="黑体" w:eastAsia="黑体"/>
          <w:sz w:val="64"/>
          <w:szCs w:val="64"/>
        </w:rPr>
      </w:pPr>
    </w:p>
    <w:p w:rsidR="00184C32" w:rsidRDefault="00184C32">
      <w:pPr>
        <w:tabs>
          <w:tab w:val="left" w:pos="390"/>
          <w:tab w:val="center" w:pos="4404"/>
        </w:tabs>
        <w:jc w:val="center"/>
        <w:rPr>
          <w:rFonts w:ascii="黑体" w:eastAsia="黑体"/>
          <w:sz w:val="64"/>
          <w:szCs w:val="64"/>
        </w:rPr>
      </w:pPr>
    </w:p>
    <w:tbl>
      <w:tblPr>
        <w:tblW w:w="7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99"/>
      </w:tblGrid>
      <w:tr w:rsidR="00184C32">
        <w:trPr>
          <w:trHeight w:val="1523"/>
          <w:jc w:val="center"/>
        </w:trPr>
        <w:tc>
          <w:tcPr>
            <w:tcW w:w="7499" w:type="dxa"/>
            <w:tcBorders>
              <w:top w:val="nil"/>
              <w:left w:val="nil"/>
              <w:bottom w:val="nil"/>
              <w:right w:val="nil"/>
            </w:tcBorders>
          </w:tcPr>
          <w:p w:rsidR="00184C32" w:rsidRDefault="008613E7">
            <w:pPr>
              <w:autoSpaceDE w:val="0"/>
              <w:autoSpaceDN w:val="0"/>
              <w:adjustRightInd w:val="0"/>
              <w:spacing w:line="360" w:lineRule="auto"/>
              <w:outlineLvl w:val="0"/>
              <w:rPr>
                <w:rFonts w:ascii="黑体" w:eastAsia="黑体"/>
                <w:sz w:val="36"/>
                <w:szCs w:val="36"/>
                <w:lang w:val="en-US"/>
              </w:rPr>
            </w:pPr>
            <w:r>
              <w:rPr>
                <w:rFonts w:ascii="黑体" w:eastAsia="黑体" w:hint="eastAsia"/>
                <w:sz w:val="36"/>
                <w:szCs w:val="36"/>
              </w:rPr>
              <w:t>招标项目：</w:t>
            </w:r>
            <w:r>
              <w:rPr>
                <w:rFonts w:ascii="黑体" w:eastAsia="黑体" w:hint="eastAsia"/>
                <w:sz w:val="36"/>
                <w:szCs w:val="36"/>
                <w:lang w:val="en-US"/>
              </w:rPr>
              <w:t>2022年讲解员业务培训项目</w:t>
            </w:r>
          </w:p>
          <w:p w:rsidR="00184C32" w:rsidRDefault="008613E7">
            <w:pPr>
              <w:autoSpaceDE w:val="0"/>
              <w:autoSpaceDN w:val="0"/>
              <w:adjustRightInd w:val="0"/>
              <w:spacing w:line="360" w:lineRule="auto"/>
              <w:outlineLvl w:val="0"/>
              <w:rPr>
                <w:rFonts w:ascii="黑体" w:eastAsia="黑体" w:cs="黑体"/>
                <w:sz w:val="36"/>
                <w:szCs w:val="36"/>
              </w:rPr>
            </w:pPr>
            <w:r>
              <w:rPr>
                <w:rFonts w:ascii="黑体" w:eastAsia="黑体" w:hint="eastAsia"/>
                <w:sz w:val="36"/>
                <w:szCs w:val="36"/>
              </w:rPr>
              <w:t>招标单位：</w:t>
            </w:r>
            <w:r>
              <w:rPr>
                <w:rFonts w:ascii="黑体" w:eastAsia="黑体" w:cs="黑体" w:hint="eastAsia"/>
                <w:sz w:val="36"/>
                <w:szCs w:val="36"/>
              </w:rPr>
              <w:t>南京市雨花台烈士陵园管理局</w:t>
            </w:r>
          </w:p>
        </w:tc>
      </w:tr>
    </w:tbl>
    <w:p w:rsidR="00184C32" w:rsidRDefault="00184C32">
      <w:pPr>
        <w:jc w:val="center"/>
        <w:rPr>
          <w:rFonts w:ascii="黑体" w:eastAsia="黑体"/>
          <w:sz w:val="32"/>
        </w:rPr>
      </w:pPr>
    </w:p>
    <w:p w:rsidR="00184C32" w:rsidRDefault="00184C32">
      <w:pPr>
        <w:jc w:val="center"/>
        <w:rPr>
          <w:rFonts w:ascii="黑体" w:eastAsia="黑体"/>
          <w:sz w:val="32"/>
        </w:rPr>
      </w:pPr>
    </w:p>
    <w:p w:rsidR="00184C32" w:rsidRDefault="00184C32">
      <w:pPr>
        <w:jc w:val="center"/>
        <w:rPr>
          <w:rFonts w:ascii="黑体" w:eastAsia="黑体"/>
          <w:sz w:val="32"/>
        </w:rPr>
      </w:pPr>
    </w:p>
    <w:p w:rsidR="00184C32" w:rsidRDefault="00184C32">
      <w:pPr>
        <w:rPr>
          <w:rFonts w:ascii="黑体" w:eastAsia="黑体"/>
          <w:sz w:val="32"/>
        </w:rPr>
      </w:pPr>
    </w:p>
    <w:p w:rsidR="00184C32" w:rsidRDefault="00184C32">
      <w:pPr>
        <w:rPr>
          <w:rFonts w:ascii="黑体" w:eastAsia="黑体"/>
          <w:b/>
          <w:bCs/>
          <w:sz w:val="32"/>
        </w:rPr>
      </w:pPr>
    </w:p>
    <w:p w:rsidR="00184C32" w:rsidRDefault="00184C32">
      <w:pPr>
        <w:rPr>
          <w:rFonts w:ascii="黑体" w:eastAsia="黑体"/>
          <w:b/>
          <w:bCs/>
          <w:sz w:val="32"/>
        </w:rPr>
      </w:pPr>
    </w:p>
    <w:p w:rsidR="00184C32" w:rsidRDefault="00184C32">
      <w:pPr>
        <w:rPr>
          <w:rFonts w:ascii="黑体" w:eastAsia="黑体"/>
          <w:b/>
          <w:bCs/>
          <w:sz w:val="32"/>
        </w:rPr>
      </w:pPr>
    </w:p>
    <w:p w:rsidR="00184C32" w:rsidRDefault="00184C32">
      <w:pPr>
        <w:rPr>
          <w:rFonts w:ascii="黑体" w:eastAsia="黑体"/>
          <w:b/>
          <w:bCs/>
          <w:sz w:val="32"/>
        </w:rPr>
      </w:pPr>
    </w:p>
    <w:p w:rsidR="00184C32" w:rsidRDefault="00184C32">
      <w:pPr>
        <w:rPr>
          <w:rFonts w:ascii="黑体" w:eastAsia="黑体"/>
          <w:b/>
          <w:bCs/>
          <w:sz w:val="32"/>
        </w:rPr>
      </w:pPr>
    </w:p>
    <w:p w:rsidR="00184C32" w:rsidRDefault="00184C32">
      <w:pPr>
        <w:rPr>
          <w:rFonts w:ascii="黑体" w:eastAsia="黑体"/>
          <w:b/>
          <w:bCs/>
          <w:sz w:val="32"/>
        </w:rPr>
      </w:pPr>
    </w:p>
    <w:p w:rsidR="00184C32" w:rsidRDefault="00184C32">
      <w:pPr>
        <w:rPr>
          <w:rFonts w:ascii="黑体" w:eastAsia="黑体"/>
          <w:b/>
          <w:bCs/>
          <w:sz w:val="32"/>
        </w:rPr>
      </w:pPr>
    </w:p>
    <w:p w:rsidR="00184C32" w:rsidRDefault="00184C32">
      <w:pPr>
        <w:rPr>
          <w:rFonts w:ascii="黑体" w:eastAsia="黑体"/>
          <w:b/>
          <w:bCs/>
          <w:sz w:val="32"/>
        </w:rPr>
      </w:pPr>
    </w:p>
    <w:p w:rsidR="00184C32" w:rsidRDefault="00184C32">
      <w:pPr>
        <w:rPr>
          <w:rFonts w:ascii="黑体" w:eastAsia="黑体"/>
          <w:b/>
          <w:bCs/>
          <w:sz w:val="32"/>
        </w:rPr>
      </w:pPr>
    </w:p>
    <w:p w:rsidR="00184C32" w:rsidRDefault="00184C32">
      <w:pPr>
        <w:rPr>
          <w:rFonts w:ascii="黑体" w:eastAsia="黑体"/>
          <w:b/>
          <w:bCs/>
          <w:sz w:val="32"/>
        </w:rPr>
      </w:pPr>
    </w:p>
    <w:p w:rsidR="00184C32" w:rsidRDefault="00184C32">
      <w:pPr>
        <w:rPr>
          <w:rFonts w:ascii="黑体" w:eastAsia="黑体"/>
          <w:b/>
          <w:bCs/>
          <w:sz w:val="32"/>
        </w:rPr>
      </w:pPr>
    </w:p>
    <w:p w:rsidR="00184C32" w:rsidRDefault="008613E7">
      <w:pPr>
        <w:autoSpaceDE w:val="0"/>
        <w:autoSpaceDN w:val="0"/>
        <w:adjustRightInd w:val="0"/>
        <w:spacing w:line="360" w:lineRule="auto"/>
        <w:jc w:val="center"/>
        <w:outlineLvl w:val="0"/>
        <w:rPr>
          <w:rFonts w:ascii="黑体" w:eastAsia="黑体" w:cs="黑体"/>
          <w:sz w:val="36"/>
          <w:szCs w:val="36"/>
        </w:rPr>
      </w:pPr>
      <w:r>
        <w:rPr>
          <w:rFonts w:ascii="黑体" w:eastAsia="黑体" w:cs="黑体" w:hint="eastAsia"/>
          <w:sz w:val="36"/>
          <w:szCs w:val="36"/>
        </w:rPr>
        <w:t>南京市雨花台烈士陵园管理局</w:t>
      </w:r>
    </w:p>
    <w:p w:rsidR="00184C32" w:rsidRDefault="008613E7">
      <w:pPr>
        <w:autoSpaceDE w:val="0"/>
        <w:autoSpaceDN w:val="0"/>
        <w:adjustRightInd w:val="0"/>
        <w:spacing w:line="360" w:lineRule="auto"/>
        <w:jc w:val="center"/>
        <w:rPr>
          <w:rFonts w:ascii="宋体" w:eastAsia="黑体" w:hAnsi="宋体"/>
          <w:b/>
          <w:bCs/>
          <w:sz w:val="36"/>
          <w:szCs w:val="36"/>
        </w:rPr>
        <w:sectPr w:rsidR="00184C32">
          <w:headerReference w:type="default" r:id="rId7"/>
          <w:footerReference w:type="default" r:id="rId8"/>
          <w:footerReference w:type="first" r:id="rId9"/>
          <w:pgSz w:w="11906" w:h="16838"/>
          <w:pgMar w:top="1418" w:right="1418" w:bottom="1418" w:left="1418" w:header="851" w:footer="680" w:gutter="0"/>
          <w:pgNumType w:start="1"/>
          <w:cols w:space="720"/>
          <w:titlePg/>
          <w:docGrid w:linePitch="290"/>
        </w:sectPr>
      </w:pPr>
      <w:r>
        <w:rPr>
          <w:rFonts w:ascii="黑体" w:eastAsia="黑体" w:cs="黑体" w:hint="eastAsia"/>
          <w:sz w:val="36"/>
          <w:szCs w:val="36"/>
        </w:rPr>
        <w:t>二○二二年</w:t>
      </w:r>
      <w:r w:rsidR="006F0E00">
        <w:rPr>
          <w:rFonts w:ascii="黑体" w:eastAsia="黑体" w:cs="黑体" w:hint="eastAsia"/>
          <w:sz w:val="36"/>
          <w:szCs w:val="36"/>
        </w:rPr>
        <w:t>五</w:t>
      </w:r>
      <w:r>
        <w:rPr>
          <w:rFonts w:ascii="黑体" w:eastAsia="黑体" w:cs="黑体" w:hint="eastAsia"/>
          <w:sz w:val="36"/>
          <w:szCs w:val="36"/>
        </w:rPr>
        <w:t>月</w:t>
      </w:r>
    </w:p>
    <w:p w:rsidR="00184C32" w:rsidRDefault="008613E7">
      <w:pPr>
        <w:spacing w:before="100" w:beforeAutospacing="1" w:after="100" w:afterAutospacing="1"/>
        <w:jc w:val="center"/>
        <w:rPr>
          <w:rFonts w:ascii="黑体" w:eastAsia="黑体"/>
          <w:bCs/>
          <w:sz w:val="36"/>
          <w:szCs w:val="36"/>
        </w:rPr>
      </w:pPr>
      <w:r>
        <w:rPr>
          <w:rFonts w:ascii="黑体" w:eastAsia="黑体" w:hint="eastAsia"/>
          <w:bCs/>
          <w:sz w:val="36"/>
          <w:szCs w:val="36"/>
        </w:rPr>
        <w:lastRenderedPageBreak/>
        <w:t>目  录</w:t>
      </w:r>
    </w:p>
    <w:p w:rsidR="00184C32" w:rsidRDefault="00FB0001">
      <w:pPr>
        <w:pStyle w:val="WPSOffice1"/>
        <w:tabs>
          <w:tab w:val="right" w:leader="dot" w:pos="9070"/>
        </w:tabs>
        <w:spacing w:line="480" w:lineRule="auto"/>
        <w:outlineLvl w:val="0"/>
        <w:rPr>
          <w:sz w:val="28"/>
          <w:szCs w:val="28"/>
        </w:rPr>
      </w:pPr>
      <w:hyperlink w:anchor="_Toc24482_WPSOffice_Level1" w:history="1">
        <w:bookmarkStart w:id="0" w:name="_Toc22569_WPSOffice_Type1"/>
        <w:r w:rsidR="008613E7">
          <w:rPr>
            <w:rFonts w:ascii="黑体" w:eastAsia="黑体" w:cs="黑体" w:hint="eastAsia"/>
            <w:sz w:val="28"/>
            <w:szCs w:val="28"/>
          </w:rPr>
          <w:t>第一章  询价采购邀请</w:t>
        </w:r>
        <w:r w:rsidR="008613E7">
          <w:rPr>
            <w:sz w:val="28"/>
            <w:szCs w:val="28"/>
          </w:rPr>
          <w:tab/>
        </w:r>
        <w:bookmarkStart w:id="1" w:name="_Toc24482_WPSOffice_Level1Page"/>
        <w:r w:rsidR="008613E7">
          <w:rPr>
            <w:sz w:val="28"/>
            <w:szCs w:val="28"/>
          </w:rPr>
          <w:t>3</w:t>
        </w:r>
      </w:hyperlink>
      <w:bookmarkEnd w:id="1"/>
    </w:p>
    <w:p w:rsidR="00184C32" w:rsidRDefault="00FB0001">
      <w:pPr>
        <w:pStyle w:val="WPSOffice1"/>
        <w:tabs>
          <w:tab w:val="right" w:leader="dot" w:pos="9070"/>
        </w:tabs>
        <w:spacing w:line="480" w:lineRule="auto"/>
        <w:rPr>
          <w:sz w:val="28"/>
          <w:szCs w:val="28"/>
        </w:rPr>
      </w:pPr>
      <w:hyperlink w:anchor="_Toc19159_WPSOffice_Level1" w:history="1">
        <w:r w:rsidR="008613E7">
          <w:rPr>
            <w:rFonts w:ascii="黑体" w:eastAsia="黑体" w:cs="黑体" w:hint="eastAsia"/>
            <w:sz w:val="28"/>
            <w:szCs w:val="28"/>
          </w:rPr>
          <w:t>第二章  成交标准</w:t>
        </w:r>
        <w:r w:rsidR="008613E7">
          <w:rPr>
            <w:sz w:val="28"/>
            <w:szCs w:val="28"/>
          </w:rPr>
          <w:tab/>
        </w:r>
        <w:bookmarkStart w:id="2" w:name="_Toc19159_WPSOffice_Level1Page"/>
        <w:r w:rsidR="008613E7">
          <w:rPr>
            <w:sz w:val="28"/>
            <w:szCs w:val="28"/>
          </w:rPr>
          <w:t>8</w:t>
        </w:r>
      </w:hyperlink>
      <w:bookmarkEnd w:id="2"/>
    </w:p>
    <w:p w:rsidR="00184C32" w:rsidRDefault="00FB0001">
      <w:pPr>
        <w:pStyle w:val="WPSOffice1"/>
        <w:tabs>
          <w:tab w:val="right" w:leader="dot" w:pos="9070"/>
        </w:tabs>
        <w:spacing w:line="480" w:lineRule="auto"/>
        <w:rPr>
          <w:sz w:val="28"/>
          <w:szCs w:val="28"/>
        </w:rPr>
      </w:pPr>
      <w:hyperlink w:anchor="_Toc27582_WPSOffice_Level1" w:history="1">
        <w:r w:rsidR="008613E7">
          <w:rPr>
            <w:rFonts w:ascii="黑体" w:eastAsia="黑体" w:cs="黑体" w:hint="eastAsia"/>
            <w:sz w:val="28"/>
            <w:szCs w:val="28"/>
          </w:rPr>
          <w:t>第三章  询价招标项目需求</w:t>
        </w:r>
        <w:r w:rsidR="008613E7">
          <w:rPr>
            <w:sz w:val="28"/>
            <w:szCs w:val="28"/>
          </w:rPr>
          <w:tab/>
        </w:r>
        <w:bookmarkStart w:id="3" w:name="_Toc27582_WPSOffice_Level1Page"/>
        <w:r w:rsidR="008613E7">
          <w:rPr>
            <w:sz w:val="28"/>
            <w:szCs w:val="28"/>
          </w:rPr>
          <w:t>9</w:t>
        </w:r>
      </w:hyperlink>
      <w:bookmarkEnd w:id="3"/>
    </w:p>
    <w:p w:rsidR="00184C32" w:rsidRDefault="00FB0001">
      <w:pPr>
        <w:pStyle w:val="WPSOffice1"/>
        <w:tabs>
          <w:tab w:val="right" w:leader="dot" w:pos="9070"/>
        </w:tabs>
        <w:spacing w:line="480" w:lineRule="auto"/>
        <w:rPr>
          <w:sz w:val="28"/>
          <w:szCs w:val="28"/>
        </w:rPr>
      </w:pPr>
      <w:hyperlink w:anchor="_Toc13176_WPSOffice_Level1" w:history="1">
        <w:r w:rsidR="008613E7">
          <w:rPr>
            <w:rFonts w:ascii="黑体" w:eastAsia="黑体" w:cs="宋体" w:hint="eastAsia"/>
            <w:sz w:val="28"/>
            <w:szCs w:val="28"/>
          </w:rPr>
          <w:t>第四章  响应文件格式</w:t>
        </w:r>
        <w:r w:rsidR="008613E7">
          <w:rPr>
            <w:sz w:val="28"/>
            <w:szCs w:val="28"/>
          </w:rPr>
          <w:tab/>
        </w:r>
        <w:bookmarkStart w:id="4" w:name="_Toc13176_WPSOffice_Level1Page"/>
        <w:r w:rsidR="008613E7">
          <w:rPr>
            <w:sz w:val="28"/>
            <w:szCs w:val="28"/>
          </w:rPr>
          <w:t>1</w:t>
        </w:r>
        <w:bookmarkEnd w:id="4"/>
        <w:r w:rsidR="008613E7">
          <w:rPr>
            <w:rFonts w:hint="eastAsia"/>
            <w:sz w:val="28"/>
            <w:szCs w:val="28"/>
          </w:rPr>
          <w:t>1</w:t>
        </w:r>
      </w:hyperlink>
      <w:bookmarkEnd w:id="0"/>
    </w:p>
    <w:p w:rsidR="00184C32" w:rsidRDefault="008613E7">
      <w:pPr>
        <w:autoSpaceDE w:val="0"/>
        <w:autoSpaceDN w:val="0"/>
        <w:adjustRightInd w:val="0"/>
        <w:spacing w:line="360" w:lineRule="auto"/>
        <w:jc w:val="center"/>
        <w:rPr>
          <w:rFonts w:ascii="黑体" w:eastAsia="黑体" w:cs="黑体"/>
          <w:sz w:val="32"/>
          <w:szCs w:val="32"/>
        </w:rPr>
      </w:pPr>
      <w:r>
        <w:rPr>
          <w:rFonts w:ascii="宋体" w:eastAsia="宋体" w:hint="eastAsia"/>
          <w:sz w:val="24"/>
          <w:szCs w:val="24"/>
        </w:rPr>
        <w:br w:type="page"/>
      </w:r>
      <w:bookmarkStart w:id="5" w:name="_Toc24482_WPSOffice_Level1"/>
      <w:r>
        <w:rPr>
          <w:rFonts w:ascii="黑体" w:eastAsia="黑体" w:cs="黑体" w:hint="eastAsia"/>
          <w:sz w:val="32"/>
          <w:szCs w:val="32"/>
        </w:rPr>
        <w:lastRenderedPageBreak/>
        <w:t>第一章  询价采购邀请</w:t>
      </w:r>
      <w:bookmarkEnd w:id="5"/>
    </w:p>
    <w:p w:rsidR="00184C32" w:rsidRDefault="008613E7">
      <w:pPr>
        <w:adjustRightInd w:val="0"/>
        <w:snapToGrid w:val="0"/>
        <w:spacing w:line="360" w:lineRule="auto"/>
        <w:rPr>
          <w:rFonts w:ascii="宋体" w:eastAsia="宋体"/>
          <w:b/>
          <w:sz w:val="24"/>
          <w:szCs w:val="24"/>
          <w:u w:val="single"/>
        </w:rPr>
      </w:pPr>
      <w:r>
        <w:rPr>
          <w:rFonts w:ascii="宋体" w:hAnsi="宋体" w:hint="eastAsia"/>
          <w:b/>
          <w:sz w:val="28"/>
          <w:szCs w:val="28"/>
        </w:rPr>
        <w:t xml:space="preserve">    </w:t>
      </w:r>
      <w:r>
        <w:rPr>
          <w:rFonts w:ascii="宋体" w:eastAsia="宋体" w:hint="eastAsia"/>
          <w:b/>
          <w:sz w:val="24"/>
          <w:szCs w:val="24"/>
          <w:u w:val="single"/>
        </w:rPr>
        <w:t>南京市雨花台烈士陵园管理局</w:t>
      </w:r>
      <w:r>
        <w:rPr>
          <w:rFonts w:ascii="宋体" w:eastAsia="宋体" w:hint="eastAsia"/>
          <w:bCs/>
          <w:sz w:val="24"/>
          <w:szCs w:val="24"/>
        </w:rPr>
        <w:t>（</w:t>
      </w:r>
      <w:r>
        <w:rPr>
          <w:rFonts w:ascii="宋体" w:eastAsia="宋体" w:hint="eastAsia"/>
          <w:bCs/>
          <w:sz w:val="24"/>
          <w:szCs w:val="24"/>
          <w:lang w:val="en-US"/>
        </w:rPr>
        <w:t>招标</w:t>
      </w:r>
      <w:r>
        <w:rPr>
          <w:rFonts w:ascii="宋体" w:eastAsia="宋体" w:hint="eastAsia"/>
          <w:sz w:val="24"/>
          <w:szCs w:val="24"/>
        </w:rPr>
        <w:t>单位名称，以下简称“招标人”）就</w:t>
      </w:r>
      <w:r>
        <w:rPr>
          <w:rFonts w:ascii="宋体" w:eastAsia="宋体" w:hint="eastAsia"/>
          <w:sz w:val="24"/>
          <w:szCs w:val="24"/>
          <w:u w:val="single"/>
          <w:lang w:val="en-US"/>
        </w:rPr>
        <w:t xml:space="preserve"> </w:t>
      </w:r>
      <w:r>
        <w:rPr>
          <w:rFonts w:ascii="宋体" w:eastAsia="宋体"/>
          <w:b/>
          <w:bCs/>
          <w:sz w:val="24"/>
          <w:szCs w:val="24"/>
          <w:u w:val="single"/>
          <w:lang w:val="en-US"/>
        </w:rPr>
        <w:t>2022年讲解员业务培训项目</w:t>
      </w:r>
      <w:r>
        <w:rPr>
          <w:rFonts w:ascii="宋体" w:eastAsia="宋体" w:hint="eastAsia"/>
          <w:b/>
          <w:bCs/>
          <w:sz w:val="24"/>
          <w:szCs w:val="24"/>
          <w:u w:val="single"/>
          <w:lang w:val="en-US"/>
        </w:rPr>
        <w:t xml:space="preserve"> </w:t>
      </w:r>
      <w:r>
        <w:rPr>
          <w:rFonts w:ascii="宋体" w:eastAsia="宋体" w:hint="eastAsia"/>
          <w:sz w:val="24"/>
          <w:szCs w:val="24"/>
        </w:rPr>
        <w:t>（招标项目名称）进行国内询价采购，兹邀请符合资格条件的投标人提交响应文件，并一次性报出不得更改价格。</w:t>
      </w:r>
    </w:p>
    <w:p w:rsidR="00184C32" w:rsidRDefault="008613E7">
      <w:pPr>
        <w:spacing w:line="360" w:lineRule="auto"/>
        <w:ind w:firstLineChars="200" w:firstLine="480"/>
        <w:rPr>
          <w:rFonts w:eastAsia="宋体"/>
          <w:lang w:val="en-US"/>
        </w:rPr>
      </w:pPr>
      <w:r>
        <w:rPr>
          <w:rFonts w:ascii="宋体" w:eastAsia="宋体" w:hint="eastAsia"/>
          <w:sz w:val="24"/>
          <w:szCs w:val="24"/>
          <w:lang w:val="en-US"/>
        </w:rPr>
        <w:t xml:space="preserve"> </w:t>
      </w:r>
      <w:r>
        <w:rPr>
          <w:rFonts w:ascii="宋体" w:eastAsia="宋体" w:hint="eastAsia"/>
          <w:b/>
          <w:bCs/>
          <w:sz w:val="24"/>
          <w:szCs w:val="24"/>
          <w:lang w:val="en-US"/>
        </w:rPr>
        <w:t>1</w:t>
      </w:r>
      <w:r>
        <w:rPr>
          <w:rFonts w:ascii="宋体" w:eastAsia="宋体" w:hint="eastAsia"/>
          <w:b/>
          <w:bCs/>
          <w:sz w:val="24"/>
          <w:szCs w:val="24"/>
        </w:rPr>
        <w:t>、项目内容：</w:t>
      </w:r>
      <w:r>
        <w:rPr>
          <w:rFonts w:ascii="宋体" w:eastAsia="宋体" w:hint="eastAsia"/>
          <w:sz w:val="24"/>
          <w:szCs w:val="24"/>
          <w:lang w:val="en-US"/>
        </w:rPr>
        <w:t>为进一步加强讲解员业务培训和职业教育，招标人现拟采购一家由</w:t>
      </w:r>
      <w:r>
        <w:rPr>
          <w:rFonts w:ascii="宋体" w:eastAsia="宋体"/>
          <w:sz w:val="24"/>
          <w:szCs w:val="24"/>
          <w:lang w:val="en-US"/>
        </w:rPr>
        <w:t>专业院校专家、</w:t>
      </w:r>
      <w:r>
        <w:rPr>
          <w:rFonts w:ascii="宋体" w:eastAsia="宋体" w:hint="eastAsia"/>
          <w:sz w:val="24"/>
          <w:szCs w:val="24"/>
          <w:lang w:val="en-US"/>
        </w:rPr>
        <w:t>教师</w:t>
      </w:r>
      <w:r>
        <w:rPr>
          <w:rFonts w:ascii="宋体" w:eastAsia="宋体"/>
          <w:sz w:val="24"/>
          <w:szCs w:val="24"/>
          <w:lang w:val="en-US"/>
        </w:rPr>
        <w:t>组成的培训团队</w:t>
      </w:r>
      <w:r>
        <w:rPr>
          <w:rFonts w:ascii="宋体" w:eastAsia="宋体" w:hint="eastAsia"/>
          <w:sz w:val="24"/>
          <w:szCs w:val="24"/>
          <w:lang w:val="en-US"/>
        </w:rPr>
        <w:t>为讲解员进行系统化</w:t>
      </w:r>
      <w:r>
        <w:rPr>
          <w:rFonts w:ascii="宋体" w:eastAsia="宋体"/>
          <w:sz w:val="24"/>
          <w:szCs w:val="24"/>
          <w:lang w:val="en-US"/>
        </w:rPr>
        <w:t>的</w:t>
      </w:r>
      <w:r>
        <w:rPr>
          <w:rFonts w:ascii="宋体" w:eastAsia="宋体" w:hint="eastAsia"/>
          <w:sz w:val="24"/>
          <w:szCs w:val="24"/>
          <w:lang w:val="en-US"/>
        </w:rPr>
        <w:t>业务</w:t>
      </w:r>
      <w:r>
        <w:rPr>
          <w:rFonts w:ascii="宋体" w:eastAsia="宋体"/>
          <w:sz w:val="24"/>
          <w:szCs w:val="24"/>
          <w:lang w:val="en-US"/>
        </w:rPr>
        <w:t>培训</w:t>
      </w:r>
      <w:r>
        <w:rPr>
          <w:rFonts w:ascii="宋体" w:eastAsia="宋体" w:hint="eastAsia"/>
          <w:sz w:val="24"/>
          <w:szCs w:val="24"/>
          <w:lang w:val="en-US"/>
        </w:rPr>
        <w:t>。</w:t>
      </w:r>
    </w:p>
    <w:p w:rsidR="00184C32" w:rsidRDefault="008613E7">
      <w:pPr>
        <w:widowControl/>
        <w:tabs>
          <w:tab w:val="left" w:pos="7005"/>
        </w:tabs>
        <w:spacing w:line="360" w:lineRule="auto"/>
        <w:rPr>
          <w:rFonts w:ascii="宋体" w:eastAsia="宋体"/>
          <w:b/>
          <w:sz w:val="24"/>
          <w:szCs w:val="24"/>
          <w:lang w:val="en-US"/>
        </w:rPr>
      </w:pPr>
      <w:r>
        <w:rPr>
          <w:rFonts w:ascii="宋体" w:eastAsia="宋体" w:hint="eastAsia"/>
          <w:bCs/>
          <w:sz w:val="24"/>
          <w:szCs w:val="24"/>
          <w:lang w:val="en-US"/>
        </w:rPr>
        <w:t xml:space="preserve">    </w:t>
      </w:r>
      <w:r>
        <w:rPr>
          <w:rFonts w:ascii="宋体" w:eastAsia="宋体" w:hint="eastAsia"/>
          <w:b/>
          <w:sz w:val="24"/>
          <w:szCs w:val="24"/>
        </w:rPr>
        <w:t>项目预算及最高限价：</w:t>
      </w:r>
      <w:r>
        <w:rPr>
          <w:rFonts w:ascii="宋体" w:eastAsia="宋体"/>
          <w:b/>
          <w:sz w:val="24"/>
          <w:szCs w:val="24"/>
          <w:lang w:val="en-US"/>
        </w:rPr>
        <w:t>8</w:t>
      </w:r>
      <w:r>
        <w:rPr>
          <w:rFonts w:ascii="宋体" w:eastAsia="宋体" w:hint="eastAsia"/>
          <w:b/>
          <w:sz w:val="24"/>
          <w:szCs w:val="24"/>
          <w:lang w:val="en-US"/>
        </w:rPr>
        <w:t>万元</w:t>
      </w:r>
      <w:r>
        <w:rPr>
          <w:rFonts w:ascii="宋体" w:eastAsia="宋体" w:hint="eastAsia"/>
          <w:bCs/>
          <w:sz w:val="24"/>
          <w:szCs w:val="24"/>
          <w:lang w:val="en-US"/>
        </w:rPr>
        <w:t>，</w:t>
      </w:r>
      <w:r>
        <w:rPr>
          <w:rFonts w:ascii="宋体" w:eastAsia="宋体" w:hint="eastAsia"/>
          <w:b/>
          <w:sz w:val="24"/>
          <w:szCs w:val="24"/>
          <w:lang w:val="en-US"/>
        </w:rPr>
        <w:t>投标报价超过项目预算及最高限价的为无效响应文件。</w:t>
      </w:r>
    </w:p>
    <w:p w:rsidR="00184C32" w:rsidRDefault="008613E7">
      <w:pPr>
        <w:autoSpaceDE w:val="0"/>
        <w:autoSpaceDN w:val="0"/>
        <w:adjustRightInd w:val="0"/>
        <w:spacing w:line="360" w:lineRule="auto"/>
        <w:rPr>
          <w:rFonts w:ascii="宋体" w:eastAsia="宋体"/>
          <w:b/>
          <w:bCs/>
          <w:sz w:val="24"/>
          <w:szCs w:val="24"/>
        </w:rPr>
      </w:pPr>
      <w:r>
        <w:rPr>
          <w:rFonts w:ascii="宋体" w:eastAsia="宋体" w:hint="eastAsia"/>
          <w:sz w:val="24"/>
          <w:szCs w:val="24"/>
        </w:rPr>
        <w:t xml:space="preserve">  </w:t>
      </w:r>
      <w:r>
        <w:rPr>
          <w:rFonts w:ascii="宋体" w:eastAsia="宋体" w:hint="eastAsia"/>
          <w:sz w:val="24"/>
          <w:szCs w:val="24"/>
          <w:lang w:val="en-US"/>
        </w:rPr>
        <w:t xml:space="preserve">  </w:t>
      </w:r>
      <w:r>
        <w:rPr>
          <w:rFonts w:ascii="宋体" w:eastAsia="宋体" w:hint="eastAsia"/>
          <w:b/>
          <w:bCs/>
          <w:sz w:val="24"/>
          <w:szCs w:val="24"/>
          <w:lang w:val="en-US"/>
        </w:rPr>
        <w:t>2</w:t>
      </w:r>
      <w:r>
        <w:rPr>
          <w:rFonts w:ascii="宋体" w:eastAsia="宋体" w:hint="eastAsia"/>
          <w:b/>
          <w:bCs/>
          <w:sz w:val="24"/>
          <w:szCs w:val="24"/>
        </w:rPr>
        <w:t>、投标人应具备下列资格条件,并提供证明材料(包括但不限于):</w:t>
      </w:r>
    </w:p>
    <w:p w:rsidR="00184C32" w:rsidRDefault="008613E7">
      <w:pPr>
        <w:autoSpaceDE w:val="0"/>
        <w:autoSpaceDN w:val="0"/>
        <w:adjustRightInd w:val="0"/>
        <w:spacing w:line="360" w:lineRule="auto"/>
        <w:rPr>
          <w:rFonts w:ascii="宋体" w:eastAsia="宋体"/>
          <w:b/>
          <w:bCs/>
          <w:sz w:val="24"/>
          <w:szCs w:val="24"/>
        </w:rPr>
      </w:pPr>
      <w:r>
        <w:rPr>
          <w:rFonts w:ascii="宋体" w:eastAsia="宋体" w:hint="eastAsia"/>
          <w:b/>
          <w:bCs/>
          <w:sz w:val="24"/>
          <w:szCs w:val="24"/>
        </w:rPr>
        <w:t xml:space="preserve"> </w:t>
      </w:r>
      <w:r>
        <w:rPr>
          <w:rFonts w:ascii="宋体" w:eastAsia="宋体" w:hint="eastAsia"/>
          <w:b/>
          <w:bCs/>
          <w:sz w:val="24"/>
          <w:szCs w:val="24"/>
          <w:lang w:val="en-US"/>
        </w:rPr>
        <w:t xml:space="preserve">   2</w:t>
      </w:r>
      <w:r>
        <w:rPr>
          <w:rFonts w:ascii="宋体" w:eastAsia="宋体" w:hint="eastAsia"/>
          <w:b/>
          <w:bCs/>
          <w:sz w:val="24"/>
          <w:szCs w:val="24"/>
        </w:rPr>
        <w:t>.1投标人的基本条件:</w:t>
      </w:r>
    </w:p>
    <w:p w:rsidR="00184C32" w:rsidRDefault="008613E7">
      <w:pPr>
        <w:autoSpaceDE w:val="0"/>
        <w:autoSpaceDN w:val="0"/>
        <w:adjustRightInd w:val="0"/>
        <w:spacing w:line="360" w:lineRule="auto"/>
        <w:rPr>
          <w:rFonts w:ascii="宋体" w:eastAsia="宋体"/>
          <w:sz w:val="24"/>
          <w:szCs w:val="24"/>
        </w:rPr>
      </w:pPr>
      <w:r>
        <w:rPr>
          <w:rFonts w:ascii="宋体" w:eastAsia="宋体" w:hint="eastAsia"/>
          <w:sz w:val="24"/>
          <w:szCs w:val="24"/>
        </w:rPr>
        <w:t xml:space="preserve">  （1）具有独立承担民事责任的能力（提供法人或者其他组织的营业执照等证明材料，自然人的身份证明）；</w:t>
      </w:r>
    </w:p>
    <w:p w:rsidR="00184C32" w:rsidRDefault="008613E7">
      <w:pPr>
        <w:autoSpaceDE w:val="0"/>
        <w:autoSpaceDN w:val="0"/>
        <w:adjustRightInd w:val="0"/>
        <w:spacing w:line="360" w:lineRule="auto"/>
        <w:rPr>
          <w:rFonts w:ascii="宋体" w:eastAsia="宋体"/>
          <w:sz w:val="24"/>
          <w:szCs w:val="24"/>
        </w:rPr>
      </w:pPr>
      <w:r>
        <w:rPr>
          <w:rFonts w:ascii="宋体" w:eastAsia="宋体" w:hint="eastAsia"/>
          <w:sz w:val="24"/>
          <w:szCs w:val="24"/>
        </w:rPr>
        <w:t xml:space="preserve">  （</w:t>
      </w:r>
      <w:r>
        <w:rPr>
          <w:rFonts w:ascii="宋体" w:eastAsia="宋体" w:hint="eastAsia"/>
          <w:sz w:val="24"/>
          <w:szCs w:val="24"/>
          <w:lang w:val="en-US"/>
        </w:rPr>
        <w:t>2</w:t>
      </w:r>
      <w:r>
        <w:rPr>
          <w:rFonts w:ascii="宋体" w:eastAsia="宋体" w:hint="eastAsia"/>
          <w:sz w:val="24"/>
          <w:szCs w:val="24"/>
        </w:rPr>
        <w:t xml:space="preserve">）具有履行合同所必需的设备和专业技术能力（根据项目需求提供履行合同所必需的设备和专业技术能力的证明材料或相关加盖公章的承诺函）； </w:t>
      </w:r>
    </w:p>
    <w:p w:rsidR="00184C32" w:rsidRDefault="008613E7">
      <w:pPr>
        <w:autoSpaceDE w:val="0"/>
        <w:autoSpaceDN w:val="0"/>
        <w:adjustRightInd w:val="0"/>
        <w:spacing w:line="360" w:lineRule="auto"/>
        <w:rPr>
          <w:rFonts w:ascii="宋体" w:eastAsia="宋体"/>
          <w:color w:val="0000FF"/>
          <w:sz w:val="24"/>
          <w:szCs w:val="24"/>
        </w:rPr>
      </w:pPr>
      <w:r>
        <w:rPr>
          <w:rFonts w:ascii="宋体" w:eastAsia="宋体" w:hint="eastAsia"/>
          <w:sz w:val="24"/>
          <w:szCs w:val="24"/>
        </w:rPr>
        <w:t xml:space="preserve">  （</w:t>
      </w:r>
      <w:r>
        <w:rPr>
          <w:rFonts w:ascii="宋体" w:eastAsia="宋体" w:hint="eastAsia"/>
          <w:sz w:val="24"/>
          <w:szCs w:val="24"/>
          <w:lang w:val="en-US"/>
        </w:rPr>
        <w:t>3</w:t>
      </w:r>
      <w:r>
        <w:rPr>
          <w:rFonts w:ascii="宋体" w:eastAsia="宋体" w:hint="eastAsia"/>
          <w:sz w:val="24"/>
          <w:szCs w:val="24"/>
        </w:rPr>
        <w:t>）参加政府采购活动前三年内，在经营活动中没有重大违法记录（提供参加本次政府采购活动前3年内在经营活动中没有重大违法记录的书面声明）。</w:t>
      </w:r>
    </w:p>
    <w:p w:rsidR="00184C32" w:rsidRDefault="008613E7">
      <w:pPr>
        <w:spacing w:line="360" w:lineRule="auto"/>
        <w:rPr>
          <w:rFonts w:ascii="宋体" w:eastAsia="宋体"/>
          <w:bCs/>
          <w:sz w:val="24"/>
          <w:szCs w:val="24"/>
        </w:rPr>
      </w:pPr>
      <w:r>
        <w:rPr>
          <w:rFonts w:ascii="宋体" w:eastAsia="宋体" w:hint="eastAsia"/>
          <w:b/>
          <w:bCs/>
          <w:sz w:val="24"/>
          <w:szCs w:val="24"/>
        </w:rPr>
        <w:t xml:space="preserve">  </w:t>
      </w:r>
      <w:r>
        <w:rPr>
          <w:rFonts w:ascii="宋体" w:eastAsia="宋体" w:hint="eastAsia"/>
          <w:b/>
          <w:bCs/>
          <w:sz w:val="24"/>
          <w:szCs w:val="24"/>
          <w:lang w:val="en-US"/>
        </w:rPr>
        <w:t>2</w:t>
      </w:r>
      <w:r>
        <w:rPr>
          <w:rFonts w:ascii="宋体" w:eastAsia="宋体" w:hint="eastAsia"/>
          <w:b/>
          <w:bCs/>
          <w:sz w:val="24"/>
          <w:szCs w:val="24"/>
        </w:rPr>
        <w:t>.2招标人根据招标项目的特殊要求规定的特定条件：</w:t>
      </w:r>
      <w:r>
        <w:rPr>
          <w:rFonts w:ascii="宋体" w:eastAsia="宋体" w:hint="eastAsia"/>
          <w:sz w:val="24"/>
          <w:szCs w:val="24"/>
        </w:rPr>
        <w:t>无。</w:t>
      </w:r>
    </w:p>
    <w:p w:rsidR="00184C32" w:rsidRDefault="008613E7">
      <w:pPr>
        <w:tabs>
          <w:tab w:val="left" w:pos="321"/>
        </w:tabs>
        <w:spacing w:line="360" w:lineRule="auto"/>
        <w:rPr>
          <w:rFonts w:ascii="宋体" w:eastAsia="宋体"/>
          <w:b/>
          <w:sz w:val="24"/>
          <w:szCs w:val="24"/>
        </w:rPr>
      </w:pPr>
      <w:r>
        <w:rPr>
          <w:rFonts w:ascii="宋体" w:eastAsia="宋体" w:hint="eastAsia"/>
          <w:b/>
          <w:sz w:val="24"/>
          <w:szCs w:val="24"/>
        </w:rPr>
        <w:t xml:space="preserve">  </w:t>
      </w:r>
      <w:r>
        <w:rPr>
          <w:rFonts w:ascii="宋体" w:eastAsia="宋体" w:hint="eastAsia"/>
          <w:b/>
          <w:sz w:val="24"/>
          <w:szCs w:val="24"/>
          <w:lang w:val="en-US"/>
        </w:rPr>
        <w:t>2</w:t>
      </w:r>
      <w:r>
        <w:rPr>
          <w:rFonts w:ascii="宋体" w:eastAsia="宋体" w:hint="eastAsia"/>
          <w:b/>
          <w:sz w:val="24"/>
          <w:szCs w:val="24"/>
        </w:rPr>
        <w:t>.3拒绝下述投标人参加本次询价活动：</w:t>
      </w:r>
    </w:p>
    <w:p w:rsidR="00184C32" w:rsidRDefault="008613E7">
      <w:pPr>
        <w:wordWrap w:val="0"/>
        <w:spacing w:line="360" w:lineRule="auto"/>
        <w:ind w:right="-159"/>
        <w:rPr>
          <w:rFonts w:ascii="宋体" w:eastAsia="宋体"/>
          <w:bCs/>
          <w:sz w:val="24"/>
          <w:szCs w:val="24"/>
        </w:rPr>
      </w:pPr>
      <w:r>
        <w:rPr>
          <w:rFonts w:ascii="宋体" w:eastAsia="宋体" w:hint="eastAsia"/>
          <w:bCs/>
          <w:sz w:val="24"/>
          <w:szCs w:val="24"/>
        </w:rPr>
        <w:t xml:space="preserve">  （1）投标人单位负责人为同一人或者存在直接控股、管理关系的不同投标人，不得参加本项目的询价活动；</w:t>
      </w:r>
    </w:p>
    <w:p w:rsidR="00184C32" w:rsidRDefault="008613E7">
      <w:pPr>
        <w:wordWrap w:val="0"/>
        <w:spacing w:line="360" w:lineRule="auto"/>
        <w:ind w:right="-159"/>
        <w:rPr>
          <w:rFonts w:ascii="宋体" w:eastAsia="宋体"/>
          <w:bCs/>
          <w:sz w:val="24"/>
          <w:szCs w:val="24"/>
        </w:rPr>
      </w:pPr>
      <w:r>
        <w:rPr>
          <w:rFonts w:ascii="宋体" w:eastAsia="宋体" w:hint="eastAsia"/>
          <w:bCs/>
          <w:sz w:val="24"/>
          <w:szCs w:val="24"/>
        </w:rPr>
        <w:t xml:space="preserve">  （2）凡为询价项目提供整体设计、规范编制或者项目管理、监理、检测等服务的投标人，不得再参加本项目的询价活动；</w:t>
      </w:r>
    </w:p>
    <w:p w:rsidR="00184C32" w:rsidRDefault="008613E7">
      <w:pPr>
        <w:wordWrap w:val="0"/>
        <w:spacing w:line="360" w:lineRule="auto"/>
        <w:ind w:right="-159"/>
        <w:rPr>
          <w:rFonts w:ascii="宋体" w:eastAsia="宋体"/>
          <w:bCs/>
          <w:sz w:val="24"/>
          <w:szCs w:val="24"/>
        </w:rPr>
      </w:pPr>
      <w:r>
        <w:rPr>
          <w:rFonts w:ascii="宋体" w:eastAsia="宋体" w:hint="eastAsia"/>
          <w:bCs/>
          <w:sz w:val="24"/>
          <w:szCs w:val="24"/>
        </w:rPr>
        <w:t xml:space="preserve">  （3）拒绝列入失信被执行人、重大税收违法案件当事人名单、政府采购严重违法失信行为记录名单中的投标人参加本项目的询价活动。招标人或招标代理机构通过“信用中国”网站（www.creditchina.gov.cn）、“中国政府采购网”网站（www.ccgp.gov.cn）等渠道查询投标人信用记录并保存。</w:t>
      </w:r>
    </w:p>
    <w:p w:rsidR="00184C32" w:rsidRDefault="008613E7">
      <w:pPr>
        <w:spacing w:line="360" w:lineRule="auto"/>
        <w:ind w:right="-159" w:firstLineChars="100" w:firstLine="240"/>
        <w:rPr>
          <w:rFonts w:ascii="宋体" w:eastAsia="宋体"/>
          <w:bCs/>
          <w:sz w:val="24"/>
          <w:szCs w:val="24"/>
        </w:rPr>
      </w:pPr>
      <w:r>
        <w:rPr>
          <w:rFonts w:ascii="宋体" w:eastAsia="宋体" w:hint="eastAsia"/>
          <w:bCs/>
          <w:sz w:val="24"/>
          <w:szCs w:val="24"/>
        </w:rPr>
        <w:t>3、欢迎各潜在投标人前来报名：</w:t>
      </w:r>
    </w:p>
    <w:p w:rsidR="00184C32" w:rsidRDefault="008613E7">
      <w:pPr>
        <w:spacing w:line="360" w:lineRule="auto"/>
        <w:ind w:right="-159" w:firstLineChars="100" w:firstLine="240"/>
        <w:rPr>
          <w:rFonts w:ascii="宋体" w:eastAsia="宋体"/>
          <w:bCs/>
          <w:sz w:val="24"/>
          <w:szCs w:val="24"/>
        </w:rPr>
      </w:pPr>
      <w:r>
        <w:rPr>
          <w:rFonts w:ascii="宋体" w:eastAsia="宋体" w:hint="eastAsia"/>
          <w:bCs/>
          <w:sz w:val="24"/>
          <w:szCs w:val="24"/>
        </w:rPr>
        <w:t>3.1请投标人提供以下要求的证明文件的复印件，且须加盖投标人公章后方为有效，审核通过后获取询价文件：</w:t>
      </w:r>
    </w:p>
    <w:p w:rsidR="00184C32" w:rsidRDefault="008613E7">
      <w:pPr>
        <w:numPr>
          <w:ilvl w:val="0"/>
          <w:numId w:val="1"/>
        </w:numPr>
        <w:wordWrap w:val="0"/>
        <w:spacing w:line="360" w:lineRule="auto"/>
        <w:ind w:right="-159"/>
        <w:rPr>
          <w:rFonts w:ascii="宋体" w:eastAsia="宋体"/>
          <w:bCs/>
          <w:sz w:val="24"/>
          <w:szCs w:val="24"/>
        </w:rPr>
      </w:pPr>
      <w:r>
        <w:rPr>
          <w:rFonts w:ascii="宋体" w:eastAsia="宋体" w:hint="eastAsia"/>
          <w:bCs/>
          <w:sz w:val="24"/>
          <w:szCs w:val="24"/>
        </w:rPr>
        <w:lastRenderedPageBreak/>
        <w:t>报名供应商的营业执照等其他证明材料的复印件；</w:t>
      </w:r>
    </w:p>
    <w:p w:rsidR="00184C32" w:rsidRDefault="008613E7">
      <w:pPr>
        <w:wordWrap w:val="0"/>
        <w:spacing w:line="360" w:lineRule="auto"/>
        <w:ind w:left="240" w:right="-159"/>
        <w:rPr>
          <w:rFonts w:ascii="宋体" w:eastAsia="宋体"/>
          <w:bCs/>
          <w:sz w:val="24"/>
          <w:szCs w:val="24"/>
        </w:rPr>
      </w:pPr>
      <w:r>
        <w:rPr>
          <w:rFonts w:ascii="宋体" w:eastAsia="宋体" w:hint="eastAsia"/>
          <w:bCs/>
          <w:sz w:val="24"/>
          <w:szCs w:val="24"/>
        </w:rPr>
        <w:t>（2）报名供应商法定代表人授权委托书原件（若法定代表人报名，则无需提供授权委托书）；</w:t>
      </w:r>
    </w:p>
    <w:p w:rsidR="00184C32" w:rsidRDefault="008613E7">
      <w:pPr>
        <w:wordWrap w:val="0"/>
        <w:spacing w:line="360" w:lineRule="auto"/>
        <w:ind w:right="-159" w:firstLineChars="100" w:firstLine="240"/>
        <w:rPr>
          <w:rFonts w:eastAsia="宋体"/>
        </w:rPr>
      </w:pPr>
      <w:r>
        <w:rPr>
          <w:rFonts w:ascii="宋体" w:eastAsia="宋体" w:hint="eastAsia"/>
          <w:bCs/>
          <w:sz w:val="24"/>
          <w:szCs w:val="24"/>
        </w:rPr>
        <w:t>（</w:t>
      </w:r>
      <w:r>
        <w:rPr>
          <w:rFonts w:ascii="宋体" w:eastAsia="宋体" w:hint="eastAsia"/>
          <w:bCs/>
          <w:sz w:val="24"/>
          <w:szCs w:val="24"/>
          <w:lang w:val="en-US"/>
        </w:rPr>
        <w:t>3</w:t>
      </w:r>
      <w:r>
        <w:rPr>
          <w:rFonts w:ascii="宋体" w:eastAsia="宋体" w:hint="eastAsia"/>
          <w:bCs/>
          <w:sz w:val="24"/>
          <w:szCs w:val="24"/>
        </w:rPr>
        <w:t>）授权委托人的身份证原件及复印件。</w:t>
      </w:r>
    </w:p>
    <w:p w:rsidR="00184C32" w:rsidRDefault="008613E7">
      <w:pPr>
        <w:widowControl/>
        <w:spacing w:line="360" w:lineRule="auto"/>
        <w:jc w:val="left"/>
        <w:rPr>
          <w:rFonts w:ascii="宋体" w:eastAsia="宋体"/>
          <w:b/>
          <w:bCs/>
          <w:sz w:val="24"/>
          <w:szCs w:val="24"/>
          <w:lang w:val="en-US"/>
        </w:rPr>
      </w:pPr>
      <w:r>
        <w:rPr>
          <w:rFonts w:ascii="宋体" w:eastAsia="宋体" w:hint="eastAsia"/>
          <w:sz w:val="24"/>
          <w:szCs w:val="24"/>
          <w:lang w:val="en-US"/>
        </w:rPr>
        <w:t xml:space="preserve">  </w:t>
      </w:r>
      <w:r>
        <w:rPr>
          <w:rFonts w:ascii="宋体" w:eastAsia="宋体" w:hint="eastAsia"/>
          <w:b/>
          <w:bCs/>
          <w:sz w:val="24"/>
          <w:szCs w:val="24"/>
          <w:lang w:val="en-US"/>
        </w:rPr>
        <w:t>3.2</w:t>
      </w:r>
      <w:r>
        <w:rPr>
          <w:rFonts w:ascii="宋体" w:eastAsia="宋体"/>
          <w:b/>
          <w:bCs/>
          <w:sz w:val="24"/>
          <w:szCs w:val="24"/>
          <w:lang w:val="en-US"/>
        </w:rPr>
        <w:t>报名时间和</w:t>
      </w:r>
      <w:r>
        <w:rPr>
          <w:rFonts w:ascii="宋体" w:eastAsia="宋体" w:hint="eastAsia"/>
          <w:b/>
          <w:bCs/>
          <w:sz w:val="24"/>
          <w:szCs w:val="24"/>
          <w:lang w:val="en-US"/>
        </w:rPr>
        <w:t>询价文件获取信息：</w:t>
      </w:r>
    </w:p>
    <w:p w:rsidR="00184C32" w:rsidRDefault="008613E7">
      <w:pPr>
        <w:widowControl/>
        <w:spacing w:line="360" w:lineRule="auto"/>
        <w:ind w:firstLineChars="100" w:firstLine="240"/>
        <w:jc w:val="left"/>
        <w:rPr>
          <w:rFonts w:ascii="宋体" w:eastAsia="宋体"/>
          <w:b/>
          <w:bCs/>
          <w:sz w:val="24"/>
          <w:szCs w:val="24"/>
          <w:u w:val="single"/>
        </w:rPr>
      </w:pPr>
      <w:r>
        <w:rPr>
          <w:rFonts w:ascii="宋体" w:eastAsia="宋体" w:hint="eastAsia"/>
          <w:sz w:val="24"/>
          <w:szCs w:val="24"/>
        </w:rPr>
        <w:t>（</w:t>
      </w:r>
      <w:r>
        <w:rPr>
          <w:rFonts w:ascii="宋体" w:eastAsia="宋体" w:hint="eastAsia"/>
          <w:sz w:val="24"/>
          <w:szCs w:val="24"/>
          <w:lang w:val="en-US"/>
        </w:rPr>
        <w:t>1</w:t>
      </w:r>
      <w:r>
        <w:rPr>
          <w:rFonts w:ascii="宋体" w:eastAsia="宋体" w:hint="eastAsia"/>
          <w:sz w:val="24"/>
          <w:szCs w:val="24"/>
        </w:rPr>
        <w:t>）</w:t>
      </w:r>
      <w:r>
        <w:rPr>
          <w:rFonts w:ascii="宋体" w:eastAsia="宋体"/>
          <w:sz w:val="24"/>
          <w:szCs w:val="24"/>
        </w:rPr>
        <w:t>报名时间及</w:t>
      </w:r>
      <w:r>
        <w:rPr>
          <w:rFonts w:ascii="宋体" w:eastAsia="宋体" w:hint="eastAsia"/>
          <w:sz w:val="24"/>
          <w:szCs w:val="24"/>
        </w:rPr>
        <w:t>询价文件领取日期：</w:t>
      </w:r>
      <w:r>
        <w:rPr>
          <w:rFonts w:ascii="宋体" w:eastAsia="宋体" w:hint="eastAsia"/>
          <w:b/>
          <w:bCs/>
          <w:sz w:val="24"/>
          <w:szCs w:val="24"/>
          <w:u w:val="single"/>
        </w:rPr>
        <w:t>询价公告发布之日起至提交响应文件截止时间为止</w:t>
      </w:r>
      <w:r>
        <w:rPr>
          <w:rFonts w:ascii="宋体" w:eastAsia="宋体" w:hint="eastAsia"/>
          <w:b/>
          <w:bCs/>
          <w:sz w:val="24"/>
          <w:szCs w:val="24"/>
        </w:rPr>
        <w:t>；</w:t>
      </w:r>
    </w:p>
    <w:p w:rsidR="00184C32" w:rsidRDefault="008613E7">
      <w:pPr>
        <w:widowControl/>
        <w:spacing w:line="360" w:lineRule="auto"/>
        <w:ind w:firstLineChars="100" w:firstLine="240"/>
        <w:jc w:val="left"/>
        <w:rPr>
          <w:rFonts w:ascii="宋体" w:eastAsia="宋体"/>
          <w:b/>
          <w:bCs/>
          <w:color w:val="000000"/>
          <w:sz w:val="24"/>
          <w:szCs w:val="24"/>
          <w:u w:val="single"/>
        </w:rPr>
      </w:pPr>
      <w:r>
        <w:rPr>
          <w:rFonts w:ascii="宋体" w:eastAsia="宋体" w:hint="eastAsia"/>
          <w:sz w:val="24"/>
          <w:szCs w:val="24"/>
        </w:rPr>
        <w:t>（</w:t>
      </w:r>
      <w:r>
        <w:rPr>
          <w:rFonts w:ascii="宋体" w:eastAsia="宋体" w:hint="eastAsia"/>
          <w:sz w:val="24"/>
          <w:szCs w:val="24"/>
          <w:lang w:val="en-US"/>
        </w:rPr>
        <w:t>2</w:t>
      </w:r>
      <w:r>
        <w:rPr>
          <w:rFonts w:ascii="宋体" w:eastAsia="宋体" w:hint="eastAsia"/>
          <w:sz w:val="24"/>
          <w:szCs w:val="24"/>
        </w:rPr>
        <w:t>）询价文件领取地址：</w:t>
      </w:r>
      <w:r>
        <w:rPr>
          <w:rFonts w:ascii="宋体" w:eastAsia="宋体" w:hint="eastAsia"/>
          <w:b/>
          <w:bCs/>
          <w:color w:val="000000"/>
          <w:sz w:val="24"/>
          <w:szCs w:val="24"/>
          <w:u w:val="single"/>
        </w:rPr>
        <w:t>登陆南京市雨花台烈士陵园管理局官方网站免费下载获取（</w:t>
      </w:r>
      <w:hyperlink r:id="rId10" w:history="1">
        <w:r>
          <w:rPr>
            <w:rStyle w:val="aff1"/>
            <w:rFonts w:ascii="宋体" w:eastAsia="宋体" w:hint="eastAsia"/>
            <w:b/>
            <w:bCs/>
            <w:sz w:val="24"/>
            <w:szCs w:val="24"/>
          </w:rPr>
          <w:t>http://www.travel-yuhuatai.com）</w:t>
        </w:r>
      </w:hyperlink>
    </w:p>
    <w:p w:rsidR="00184C32" w:rsidRDefault="008613E7">
      <w:pPr>
        <w:widowControl/>
        <w:spacing w:line="360" w:lineRule="auto"/>
        <w:ind w:firstLineChars="100" w:firstLine="241"/>
        <w:jc w:val="left"/>
        <w:rPr>
          <w:rFonts w:ascii="宋体" w:eastAsia="宋体"/>
          <w:b/>
          <w:bCs/>
          <w:sz w:val="24"/>
          <w:szCs w:val="24"/>
          <w:lang w:val="en-US"/>
        </w:rPr>
      </w:pPr>
      <w:r>
        <w:rPr>
          <w:rFonts w:ascii="宋体" w:eastAsia="宋体" w:hint="eastAsia"/>
          <w:b/>
          <w:bCs/>
          <w:sz w:val="24"/>
          <w:szCs w:val="24"/>
          <w:lang w:val="en-US"/>
        </w:rPr>
        <w:t xml:space="preserve"> 3.3投标人报名咨询联系方式：</w:t>
      </w:r>
    </w:p>
    <w:p w:rsidR="00184C32" w:rsidRDefault="008613E7">
      <w:pPr>
        <w:widowControl/>
        <w:numPr>
          <w:ilvl w:val="0"/>
          <w:numId w:val="2"/>
        </w:numPr>
        <w:spacing w:line="360" w:lineRule="auto"/>
        <w:jc w:val="left"/>
        <w:rPr>
          <w:rFonts w:ascii="宋体" w:eastAsia="宋体"/>
          <w:sz w:val="24"/>
          <w:szCs w:val="24"/>
          <w:lang w:val="en-US"/>
        </w:rPr>
      </w:pPr>
      <w:r>
        <w:rPr>
          <w:rFonts w:ascii="宋体" w:eastAsia="宋体" w:hint="eastAsia"/>
          <w:sz w:val="24"/>
          <w:szCs w:val="24"/>
          <w:lang w:val="en-US"/>
        </w:rPr>
        <w:t>联系人：陈老师</w:t>
      </w:r>
    </w:p>
    <w:p w:rsidR="00184C32" w:rsidRDefault="008613E7">
      <w:pPr>
        <w:widowControl/>
        <w:spacing w:line="360" w:lineRule="auto"/>
        <w:ind w:left="240"/>
        <w:jc w:val="left"/>
        <w:rPr>
          <w:rFonts w:ascii="宋体" w:eastAsia="宋体"/>
          <w:b/>
          <w:bCs/>
          <w:sz w:val="24"/>
          <w:szCs w:val="24"/>
          <w:u w:val="single"/>
          <w:lang w:val="en-US"/>
        </w:rPr>
      </w:pPr>
      <w:r>
        <w:rPr>
          <w:rFonts w:ascii="宋体" w:eastAsia="宋体" w:hint="eastAsia"/>
          <w:sz w:val="24"/>
          <w:szCs w:val="24"/>
          <w:lang w:val="en-US"/>
        </w:rPr>
        <w:t>（2）联系电话：</w:t>
      </w:r>
      <w:r>
        <w:rPr>
          <w:rFonts w:ascii="宋体" w:eastAsia="宋体"/>
          <w:sz w:val="24"/>
          <w:szCs w:val="24"/>
          <w:lang w:val="en-US"/>
        </w:rPr>
        <w:t>13675178820</w:t>
      </w:r>
    </w:p>
    <w:p w:rsidR="00184C32" w:rsidRDefault="008613E7">
      <w:pPr>
        <w:spacing w:line="360" w:lineRule="auto"/>
        <w:ind w:firstLineChars="100" w:firstLine="241"/>
        <w:rPr>
          <w:rFonts w:ascii="宋体" w:eastAsia="宋体"/>
          <w:sz w:val="24"/>
          <w:szCs w:val="24"/>
        </w:rPr>
      </w:pPr>
      <w:r>
        <w:rPr>
          <w:rFonts w:ascii="宋体" w:eastAsia="宋体" w:hint="eastAsia"/>
          <w:b/>
          <w:bCs/>
          <w:sz w:val="24"/>
          <w:szCs w:val="24"/>
          <w:lang w:val="en-US"/>
        </w:rPr>
        <w:t>4</w:t>
      </w:r>
      <w:r>
        <w:rPr>
          <w:rFonts w:ascii="宋体" w:eastAsia="宋体" w:hint="eastAsia"/>
          <w:b/>
          <w:bCs/>
          <w:sz w:val="24"/>
          <w:szCs w:val="24"/>
        </w:rPr>
        <w:t>、集中现场考察或答疑：</w:t>
      </w:r>
      <w:r>
        <w:rPr>
          <w:rFonts w:ascii="宋体" w:eastAsia="宋体" w:hint="eastAsia"/>
          <w:bCs/>
          <w:sz w:val="24"/>
          <w:szCs w:val="24"/>
        </w:rPr>
        <w:t>招标人不组织，投标人可自行联系招标人。</w:t>
      </w:r>
      <w:r>
        <w:rPr>
          <w:rFonts w:ascii="宋体" w:eastAsia="宋体" w:hint="eastAsia"/>
          <w:sz w:val="24"/>
          <w:szCs w:val="24"/>
        </w:rPr>
        <w:t>未考察现场或考察工作不详细的投标人中标后，不得以不完全了解现场情况为理由而向招标人提出任何索赔或其他要求，对此招标人不承担任何责任并将不作任何答复。</w:t>
      </w:r>
    </w:p>
    <w:p w:rsidR="00184C32" w:rsidRDefault="008613E7">
      <w:pPr>
        <w:tabs>
          <w:tab w:val="left" w:pos="241"/>
        </w:tabs>
        <w:spacing w:line="360" w:lineRule="auto"/>
        <w:ind w:firstLineChars="100" w:firstLine="241"/>
        <w:rPr>
          <w:rFonts w:ascii="宋体" w:eastAsia="宋体"/>
          <w:sz w:val="24"/>
          <w:szCs w:val="24"/>
          <w:lang w:val="en-US"/>
        </w:rPr>
      </w:pPr>
      <w:r>
        <w:rPr>
          <w:rFonts w:ascii="宋体" w:eastAsia="宋体" w:hint="eastAsia"/>
          <w:b/>
          <w:bCs/>
          <w:sz w:val="24"/>
          <w:szCs w:val="24"/>
          <w:lang w:val="en-US"/>
        </w:rPr>
        <w:t>5、是否接受联合体：</w:t>
      </w:r>
      <w:r>
        <w:rPr>
          <w:rFonts w:ascii="宋体" w:eastAsia="宋体" w:hint="eastAsia"/>
          <w:sz w:val="24"/>
          <w:szCs w:val="24"/>
          <w:lang w:val="en-US"/>
        </w:rPr>
        <w:t>否。</w:t>
      </w:r>
    </w:p>
    <w:p w:rsidR="00184C32" w:rsidRDefault="008613E7">
      <w:pPr>
        <w:spacing w:line="360" w:lineRule="auto"/>
        <w:rPr>
          <w:rFonts w:ascii="宋体" w:eastAsia="宋体"/>
          <w:sz w:val="24"/>
          <w:szCs w:val="24"/>
        </w:rPr>
      </w:pPr>
      <w:r>
        <w:rPr>
          <w:rFonts w:ascii="宋体" w:eastAsia="宋体" w:hint="eastAsia"/>
          <w:b/>
          <w:bCs/>
          <w:sz w:val="24"/>
          <w:szCs w:val="24"/>
        </w:rPr>
        <w:t xml:space="preserve">  </w:t>
      </w:r>
      <w:r>
        <w:rPr>
          <w:rFonts w:ascii="宋体" w:eastAsia="宋体"/>
          <w:b/>
          <w:bCs/>
          <w:sz w:val="24"/>
          <w:szCs w:val="24"/>
          <w:lang w:val="en-US"/>
        </w:rPr>
        <w:t>6</w:t>
      </w:r>
      <w:r>
        <w:rPr>
          <w:rFonts w:ascii="宋体" w:eastAsia="宋体" w:hint="eastAsia"/>
          <w:b/>
          <w:bCs/>
          <w:sz w:val="24"/>
          <w:szCs w:val="24"/>
        </w:rPr>
        <w:t>、保证金数额及交纳办法：</w:t>
      </w:r>
      <w:r>
        <w:rPr>
          <w:rFonts w:ascii="宋体" w:eastAsia="宋体" w:hint="eastAsia"/>
          <w:sz w:val="24"/>
          <w:szCs w:val="24"/>
        </w:rPr>
        <w:t>本次询价无需缴纳保证金。</w:t>
      </w:r>
    </w:p>
    <w:p w:rsidR="00184C32" w:rsidRDefault="008613E7">
      <w:pPr>
        <w:spacing w:line="360" w:lineRule="auto"/>
        <w:ind w:firstLineChars="100" w:firstLine="241"/>
        <w:rPr>
          <w:rFonts w:ascii="宋体" w:eastAsia="宋体"/>
          <w:b/>
          <w:sz w:val="24"/>
          <w:szCs w:val="24"/>
        </w:rPr>
      </w:pPr>
      <w:r>
        <w:rPr>
          <w:rFonts w:ascii="宋体" w:eastAsia="宋体"/>
          <w:b/>
          <w:sz w:val="24"/>
          <w:szCs w:val="24"/>
          <w:lang w:val="en-US"/>
        </w:rPr>
        <w:t>7</w:t>
      </w:r>
      <w:r>
        <w:rPr>
          <w:rFonts w:ascii="宋体" w:eastAsia="宋体" w:hint="eastAsia"/>
          <w:b/>
          <w:sz w:val="24"/>
          <w:szCs w:val="24"/>
        </w:rPr>
        <w:t>、响应文件编制与提交</w:t>
      </w:r>
    </w:p>
    <w:p w:rsidR="00184C32" w:rsidRDefault="008613E7">
      <w:pPr>
        <w:autoSpaceDE w:val="0"/>
        <w:autoSpaceDN w:val="0"/>
        <w:adjustRightInd w:val="0"/>
        <w:spacing w:line="360" w:lineRule="auto"/>
        <w:ind w:firstLineChars="100" w:firstLine="241"/>
        <w:rPr>
          <w:rFonts w:ascii="宋体" w:eastAsia="宋体"/>
          <w:bCs/>
          <w:sz w:val="24"/>
          <w:szCs w:val="24"/>
        </w:rPr>
      </w:pPr>
      <w:r>
        <w:rPr>
          <w:rFonts w:ascii="宋体" w:eastAsia="宋体"/>
          <w:b/>
          <w:bCs/>
          <w:sz w:val="24"/>
          <w:szCs w:val="24"/>
          <w:lang w:val="en-US"/>
        </w:rPr>
        <w:t>7</w:t>
      </w:r>
      <w:r>
        <w:rPr>
          <w:rFonts w:ascii="宋体" w:eastAsia="宋体" w:hint="eastAsia"/>
          <w:b/>
          <w:bCs/>
          <w:sz w:val="24"/>
          <w:szCs w:val="24"/>
        </w:rPr>
        <w:t>.1</w:t>
      </w:r>
      <w:r>
        <w:rPr>
          <w:rFonts w:ascii="宋体" w:eastAsia="宋体" w:hint="eastAsia"/>
          <w:sz w:val="24"/>
          <w:szCs w:val="24"/>
        </w:rPr>
        <w:t>投标人应当按照询价通知书的要求编制响应文件，并对其提交的响应文件真实性、合法性承担法律责任。响应文件应对询价文件提出的要求和条件作出实质性响应，响应文件应包含（具体详见“第四章响应文件格式”）。否则，按照不响应处理。</w:t>
      </w:r>
    </w:p>
    <w:p w:rsidR="00184C32" w:rsidRDefault="008613E7">
      <w:pPr>
        <w:spacing w:line="360" w:lineRule="auto"/>
        <w:ind w:firstLineChars="100" w:firstLine="241"/>
        <w:rPr>
          <w:rFonts w:ascii="宋体" w:eastAsia="宋体"/>
          <w:sz w:val="24"/>
          <w:szCs w:val="24"/>
        </w:rPr>
      </w:pPr>
      <w:r>
        <w:rPr>
          <w:rFonts w:ascii="宋体" w:eastAsia="宋体"/>
          <w:b/>
          <w:sz w:val="24"/>
          <w:szCs w:val="24"/>
          <w:lang w:val="en-US"/>
        </w:rPr>
        <w:t>7</w:t>
      </w:r>
      <w:r>
        <w:rPr>
          <w:rFonts w:ascii="宋体" w:eastAsia="宋体" w:hint="eastAsia"/>
          <w:b/>
          <w:sz w:val="24"/>
          <w:szCs w:val="24"/>
        </w:rPr>
        <w:t>.2</w:t>
      </w:r>
      <w:r>
        <w:rPr>
          <w:rFonts w:ascii="宋体" w:eastAsia="宋体" w:hint="eastAsia"/>
          <w:sz w:val="24"/>
          <w:szCs w:val="24"/>
        </w:rPr>
        <w:t>报价应包括项目</w:t>
      </w:r>
      <w:r>
        <w:rPr>
          <w:rFonts w:ascii="宋体" w:eastAsia="宋体" w:hint="eastAsia"/>
          <w:sz w:val="24"/>
          <w:szCs w:val="24"/>
          <w:lang w:val="en-US"/>
        </w:rPr>
        <w:t>所需</w:t>
      </w:r>
      <w:r>
        <w:rPr>
          <w:rFonts w:ascii="宋体" w:eastAsia="宋体" w:hint="eastAsia"/>
          <w:sz w:val="24"/>
          <w:szCs w:val="24"/>
        </w:rPr>
        <w:t>所有费用：</w:t>
      </w:r>
      <w:r>
        <w:rPr>
          <w:rFonts w:ascii="宋体" w:eastAsia="宋体"/>
          <w:color w:val="000000"/>
          <w:sz w:val="24"/>
          <w:szCs w:val="24"/>
        </w:rPr>
        <w:t>2022年讲解员业务培训项目</w:t>
      </w:r>
      <w:r>
        <w:rPr>
          <w:rFonts w:ascii="宋体" w:eastAsia="宋体" w:hint="eastAsia"/>
          <w:color w:val="000000"/>
          <w:sz w:val="24"/>
          <w:szCs w:val="24"/>
        </w:rPr>
        <w:t>所需的</w:t>
      </w:r>
      <w:r>
        <w:rPr>
          <w:rFonts w:ascii="宋体" w:eastAsia="宋体" w:hint="eastAsia"/>
          <w:sz w:val="24"/>
          <w:szCs w:val="24"/>
          <w:lang w:val="en-US"/>
        </w:rPr>
        <w:t>培训课程研发</w:t>
      </w:r>
      <w:r>
        <w:rPr>
          <w:rFonts w:ascii="宋体" w:eastAsia="宋体"/>
          <w:sz w:val="24"/>
          <w:szCs w:val="24"/>
          <w:lang w:val="en-US"/>
        </w:rPr>
        <w:t>；</w:t>
      </w:r>
      <w:r>
        <w:rPr>
          <w:rFonts w:ascii="宋体" w:eastAsia="宋体" w:hint="eastAsia"/>
          <w:sz w:val="24"/>
          <w:szCs w:val="24"/>
          <w:lang w:val="en-US"/>
        </w:rPr>
        <w:t>授课师资课酬</w:t>
      </w:r>
      <w:r>
        <w:rPr>
          <w:rFonts w:ascii="宋体" w:eastAsia="宋体"/>
          <w:sz w:val="24"/>
          <w:szCs w:val="24"/>
          <w:lang w:val="en-US"/>
        </w:rPr>
        <w:t>；</w:t>
      </w:r>
      <w:r>
        <w:rPr>
          <w:rFonts w:ascii="宋体" w:eastAsia="宋体" w:hint="eastAsia"/>
          <w:sz w:val="24"/>
          <w:szCs w:val="24"/>
          <w:lang w:val="en-US"/>
        </w:rPr>
        <w:t>杂费</w:t>
      </w:r>
      <w:r>
        <w:rPr>
          <w:rFonts w:ascii="宋体" w:eastAsia="宋体"/>
          <w:sz w:val="24"/>
          <w:szCs w:val="24"/>
          <w:lang w:val="en-US"/>
        </w:rPr>
        <w:t>；</w:t>
      </w:r>
      <w:r>
        <w:rPr>
          <w:rFonts w:ascii="宋体" w:eastAsia="宋体" w:hint="eastAsia"/>
          <w:sz w:val="24"/>
          <w:szCs w:val="24"/>
          <w:lang w:val="en-US"/>
        </w:rPr>
        <w:t>后勤物资等</w:t>
      </w:r>
      <w:r>
        <w:rPr>
          <w:rFonts w:ascii="宋体" w:eastAsia="宋体" w:hint="eastAsia"/>
          <w:color w:val="000000"/>
          <w:sz w:val="24"/>
          <w:szCs w:val="24"/>
        </w:rPr>
        <w:t>所需费用的含税报价（增值税发票）。</w:t>
      </w:r>
    </w:p>
    <w:p w:rsidR="00184C32" w:rsidRDefault="008613E7">
      <w:pPr>
        <w:spacing w:line="360" w:lineRule="auto"/>
        <w:ind w:firstLineChars="100" w:firstLine="241"/>
        <w:rPr>
          <w:rFonts w:ascii="宋体" w:eastAsia="宋体"/>
          <w:b/>
          <w:sz w:val="24"/>
          <w:szCs w:val="24"/>
        </w:rPr>
      </w:pPr>
      <w:r>
        <w:rPr>
          <w:rFonts w:ascii="宋体" w:eastAsia="宋体"/>
          <w:b/>
          <w:bCs/>
          <w:sz w:val="24"/>
          <w:szCs w:val="24"/>
          <w:lang w:val="en-US"/>
        </w:rPr>
        <w:t>8</w:t>
      </w:r>
      <w:r>
        <w:rPr>
          <w:rFonts w:ascii="宋体" w:eastAsia="宋体" w:hint="eastAsia"/>
          <w:b/>
          <w:bCs/>
          <w:sz w:val="24"/>
          <w:szCs w:val="24"/>
        </w:rPr>
        <w:t>、响应文件份数：</w:t>
      </w:r>
      <w:r>
        <w:rPr>
          <w:rFonts w:ascii="宋体" w:eastAsia="宋体" w:hint="eastAsia"/>
          <w:sz w:val="24"/>
          <w:szCs w:val="24"/>
        </w:rPr>
        <w:t>纸质版响应文件</w:t>
      </w:r>
      <w:r>
        <w:rPr>
          <w:rFonts w:ascii="宋体" w:eastAsia="宋体" w:hint="eastAsia"/>
          <w:bCs/>
          <w:sz w:val="24"/>
          <w:szCs w:val="24"/>
        </w:rPr>
        <w:t>一式叁份（壹份正本、贰份副本），</w:t>
      </w:r>
      <w:r>
        <w:rPr>
          <w:rFonts w:ascii="宋体" w:eastAsia="宋体" w:hint="eastAsia"/>
          <w:sz w:val="24"/>
          <w:szCs w:val="24"/>
        </w:rPr>
        <w:t>每份纸质文件须清楚标明“正本”或“副本”字样。</w:t>
      </w:r>
    </w:p>
    <w:p w:rsidR="00184C32" w:rsidRDefault="008613E7">
      <w:pPr>
        <w:spacing w:line="360" w:lineRule="auto"/>
        <w:rPr>
          <w:rFonts w:ascii="宋体" w:eastAsia="宋体"/>
          <w:b/>
          <w:sz w:val="24"/>
          <w:szCs w:val="24"/>
          <w:u w:val="single"/>
        </w:rPr>
      </w:pPr>
      <w:r>
        <w:rPr>
          <w:rFonts w:ascii="宋体" w:eastAsia="宋体" w:hint="eastAsia"/>
          <w:b/>
          <w:sz w:val="24"/>
          <w:szCs w:val="24"/>
        </w:rPr>
        <w:t xml:space="preserve">  </w:t>
      </w:r>
      <w:r>
        <w:rPr>
          <w:rFonts w:ascii="宋体" w:eastAsia="宋体"/>
          <w:b/>
          <w:sz w:val="24"/>
          <w:szCs w:val="24"/>
          <w:lang w:val="en-US"/>
        </w:rPr>
        <w:t>9</w:t>
      </w:r>
      <w:r>
        <w:rPr>
          <w:rFonts w:ascii="宋体" w:eastAsia="宋体" w:hint="eastAsia"/>
          <w:b/>
          <w:sz w:val="24"/>
          <w:szCs w:val="24"/>
        </w:rPr>
        <w:t>、提交响应</w:t>
      </w:r>
      <w:r>
        <w:rPr>
          <w:rFonts w:ascii="宋体" w:eastAsia="宋体"/>
          <w:b/>
          <w:sz w:val="24"/>
          <w:szCs w:val="24"/>
        </w:rPr>
        <w:t>文件</w:t>
      </w:r>
      <w:r>
        <w:rPr>
          <w:rFonts w:ascii="宋体" w:eastAsia="宋体" w:hint="eastAsia"/>
          <w:b/>
          <w:sz w:val="24"/>
          <w:szCs w:val="24"/>
        </w:rPr>
        <w:t>开始时间：</w:t>
      </w:r>
      <w:r>
        <w:rPr>
          <w:rFonts w:ascii="宋体" w:eastAsia="宋体" w:hint="eastAsia"/>
          <w:b/>
          <w:sz w:val="24"/>
          <w:szCs w:val="24"/>
          <w:u w:val="single"/>
          <w:lang w:val="en-US"/>
        </w:rPr>
        <w:t>2022年</w:t>
      </w:r>
      <w:r>
        <w:rPr>
          <w:rFonts w:ascii="宋体" w:eastAsia="宋体"/>
          <w:b/>
          <w:sz w:val="24"/>
          <w:szCs w:val="24"/>
          <w:u w:val="single"/>
          <w:lang w:val="en-US"/>
        </w:rPr>
        <w:t>5</w:t>
      </w:r>
      <w:r>
        <w:rPr>
          <w:rFonts w:ascii="宋体" w:eastAsia="宋体" w:hint="eastAsia"/>
          <w:b/>
          <w:sz w:val="24"/>
          <w:szCs w:val="24"/>
          <w:u w:val="single"/>
          <w:lang w:val="en-US"/>
        </w:rPr>
        <w:t>月</w:t>
      </w:r>
      <w:r>
        <w:rPr>
          <w:rFonts w:ascii="宋体" w:eastAsia="宋体"/>
          <w:b/>
          <w:sz w:val="24"/>
          <w:szCs w:val="24"/>
          <w:u w:val="single"/>
          <w:lang w:val="en-US"/>
        </w:rPr>
        <w:t>10</w:t>
      </w:r>
      <w:r>
        <w:rPr>
          <w:rFonts w:ascii="宋体" w:eastAsia="宋体" w:hint="eastAsia"/>
          <w:b/>
          <w:sz w:val="24"/>
          <w:szCs w:val="24"/>
          <w:u w:val="single"/>
          <w:lang w:val="en-US"/>
        </w:rPr>
        <w:t>日</w:t>
      </w:r>
      <w:r>
        <w:rPr>
          <w:rFonts w:ascii="宋体" w:eastAsia="宋体"/>
          <w:b/>
          <w:sz w:val="24"/>
          <w:szCs w:val="24"/>
          <w:u w:val="single"/>
          <w:lang w:val="en-US"/>
        </w:rPr>
        <w:t>08</w:t>
      </w:r>
      <w:r>
        <w:rPr>
          <w:rFonts w:ascii="宋体" w:eastAsia="宋体" w:hint="eastAsia"/>
          <w:b/>
          <w:sz w:val="24"/>
          <w:szCs w:val="24"/>
          <w:u w:val="single"/>
          <w:lang w:val="en-US"/>
        </w:rPr>
        <w:t>时</w:t>
      </w:r>
      <w:r>
        <w:rPr>
          <w:rFonts w:ascii="宋体" w:eastAsia="宋体"/>
          <w:b/>
          <w:sz w:val="24"/>
          <w:szCs w:val="24"/>
          <w:u w:val="single"/>
          <w:lang w:val="en-US"/>
        </w:rPr>
        <w:t>3</w:t>
      </w:r>
      <w:r>
        <w:rPr>
          <w:rFonts w:ascii="宋体" w:eastAsia="宋体" w:hint="eastAsia"/>
          <w:b/>
          <w:sz w:val="24"/>
          <w:szCs w:val="24"/>
          <w:u w:val="single"/>
          <w:lang w:val="en-US"/>
        </w:rPr>
        <w:t>0分；</w:t>
      </w:r>
    </w:p>
    <w:p w:rsidR="00184C32" w:rsidRDefault="008613E7">
      <w:pPr>
        <w:spacing w:line="360" w:lineRule="auto"/>
        <w:rPr>
          <w:rFonts w:ascii="宋体" w:eastAsia="宋体"/>
          <w:b/>
          <w:sz w:val="24"/>
          <w:szCs w:val="24"/>
          <w:u w:val="single"/>
        </w:rPr>
      </w:pPr>
      <w:r>
        <w:rPr>
          <w:rFonts w:ascii="宋体" w:eastAsia="宋体" w:hint="eastAsia"/>
          <w:b/>
          <w:sz w:val="24"/>
          <w:szCs w:val="24"/>
        </w:rPr>
        <w:t xml:space="preserve">   </w:t>
      </w:r>
      <w:r>
        <w:rPr>
          <w:rFonts w:ascii="宋体" w:eastAsia="宋体" w:hint="eastAsia"/>
          <w:b/>
          <w:sz w:val="24"/>
          <w:szCs w:val="24"/>
          <w:lang w:val="en-US"/>
        </w:rPr>
        <w:t xml:space="preserve">  </w:t>
      </w:r>
      <w:r>
        <w:rPr>
          <w:rFonts w:ascii="宋体" w:eastAsia="宋体" w:hint="eastAsia"/>
          <w:b/>
          <w:sz w:val="24"/>
          <w:szCs w:val="24"/>
        </w:rPr>
        <w:t>提交响应文件截止及</w:t>
      </w:r>
      <w:r>
        <w:rPr>
          <w:rFonts w:ascii="宋体" w:eastAsia="宋体"/>
          <w:b/>
          <w:sz w:val="24"/>
          <w:szCs w:val="24"/>
        </w:rPr>
        <w:t>开标</w:t>
      </w:r>
      <w:r>
        <w:rPr>
          <w:rFonts w:ascii="宋体" w:eastAsia="宋体" w:hint="eastAsia"/>
          <w:b/>
          <w:sz w:val="24"/>
          <w:szCs w:val="24"/>
        </w:rPr>
        <w:t>时间：</w:t>
      </w:r>
      <w:r>
        <w:rPr>
          <w:rFonts w:ascii="宋体" w:eastAsia="宋体" w:hint="eastAsia"/>
          <w:b/>
          <w:sz w:val="24"/>
          <w:szCs w:val="24"/>
          <w:u w:val="single"/>
        </w:rPr>
        <w:t>20</w:t>
      </w:r>
      <w:r>
        <w:rPr>
          <w:rFonts w:ascii="宋体" w:eastAsia="宋体" w:hint="eastAsia"/>
          <w:b/>
          <w:sz w:val="24"/>
          <w:szCs w:val="24"/>
          <w:u w:val="single"/>
          <w:lang w:val="en-US"/>
        </w:rPr>
        <w:t>22</w:t>
      </w:r>
      <w:r>
        <w:rPr>
          <w:rFonts w:ascii="宋体" w:eastAsia="宋体" w:hint="eastAsia"/>
          <w:b/>
          <w:sz w:val="24"/>
          <w:szCs w:val="24"/>
          <w:u w:val="single"/>
        </w:rPr>
        <w:t>年</w:t>
      </w:r>
      <w:r>
        <w:rPr>
          <w:rFonts w:ascii="宋体" w:eastAsia="宋体"/>
          <w:b/>
          <w:sz w:val="24"/>
          <w:szCs w:val="24"/>
          <w:u w:val="single"/>
          <w:lang w:val="en-US"/>
        </w:rPr>
        <w:t>5</w:t>
      </w:r>
      <w:r>
        <w:rPr>
          <w:rFonts w:ascii="宋体" w:eastAsia="宋体" w:hint="eastAsia"/>
          <w:b/>
          <w:sz w:val="24"/>
          <w:szCs w:val="24"/>
          <w:u w:val="single"/>
          <w:lang w:val="en-US"/>
        </w:rPr>
        <w:t>月</w:t>
      </w:r>
      <w:r>
        <w:rPr>
          <w:rFonts w:ascii="宋体" w:eastAsia="宋体"/>
          <w:b/>
          <w:sz w:val="24"/>
          <w:szCs w:val="24"/>
          <w:u w:val="single"/>
          <w:lang w:val="en-US"/>
        </w:rPr>
        <w:t>10</w:t>
      </w:r>
      <w:r>
        <w:rPr>
          <w:rFonts w:ascii="宋体" w:eastAsia="宋体" w:hint="eastAsia"/>
          <w:b/>
          <w:sz w:val="24"/>
          <w:szCs w:val="24"/>
          <w:u w:val="single"/>
          <w:lang w:val="en-US"/>
        </w:rPr>
        <w:t>日</w:t>
      </w:r>
      <w:r>
        <w:rPr>
          <w:rFonts w:ascii="宋体" w:eastAsia="宋体"/>
          <w:b/>
          <w:sz w:val="24"/>
          <w:szCs w:val="24"/>
          <w:u w:val="single"/>
          <w:lang w:val="en-US"/>
        </w:rPr>
        <w:t>09</w:t>
      </w:r>
      <w:r>
        <w:rPr>
          <w:rFonts w:ascii="宋体" w:eastAsia="宋体" w:hint="eastAsia"/>
          <w:b/>
          <w:sz w:val="24"/>
          <w:szCs w:val="24"/>
          <w:u w:val="single"/>
          <w:lang w:val="en-US"/>
        </w:rPr>
        <w:t>时00分。</w:t>
      </w:r>
    </w:p>
    <w:p w:rsidR="00184C32" w:rsidRDefault="008613E7">
      <w:pPr>
        <w:autoSpaceDE w:val="0"/>
        <w:autoSpaceDN w:val="0"/>
        <w:adjustRightInd w:val="0"/>
        <w:spacing w:line="360" w:lineRule="auto"/>
        <w:rPr>
          <w:rFonts w:ascii="宋体" w:eastAsia="宋体"/>
          <w:b/>
          <w:sz w:val="24"/>
          <w:szCs w:val="24"/>
          <w:highlight w:val="yellow"/>
          <w:lang w:val="en-US"/>
        </w:rPr>
      </w:pPr>
      <w:r>
        <w:rPr>
          <w:rFonts w:ascii="宋体" w:eastAsia="宋体" w:hint="eastAsia"/>
          <w:bCs/>
          <w:sz w:val="24"/>
          <w:szCs w:val="24"/>
        </w:rPr>
        <w:t xml:space="preserve"> </w:t>
      </w:r>
      <w:r>
        <w:rPr>
          <w:rFonts w:ascii="宋体" w:eastAsia="宋体" w:hint="eastAsia"/>
          <w:b/>
          <w:sz w:val="24"/>
          <w:szCs w:val="24"/>
        </w:rPr>
        <w:t xml:space="preserve"> </w:t>
      </w:r>
      <w:r>
        <w:rPr>
          <w:rFonts w:ascii="宋体" w:eastAsia="宋体" w:hint="eastAsia"/>
          <w:b/>
          <w:sz w:val="24"/>
          <w:szCs w:val="24"/>
          <w:lang w:val="en-US"/>
        </w:rPr>
        <w:t>1</w:t>
      </w:r>
      <w:r>
        <w:rPr>
          <w:rFonts w:ascii="宋体" w:eastAsia="宋体"/>
          <w:b/>
          <w:sz w:val="24"/>
          <w:szCs w:val="24"/>
          <w:lang w:val="en-US"/>
        </w:rPr>
        <w:t>0</w:t>
      </w:r>
      <w:r>
        <w:rPr>
          <w:rFonts w:ascii="宋体" w:eastAsia="宋体" w:hint="eastAsia"/>
          <w:b/>
          <w:sz w:val="24"/>
          <w:szCs w:val="24"/>
        </w:rPr>
        <w:t>、提交响应文件地点（不接受传真、邮寄）：</w:t>
      </w:r>
      <w:r>
        <w:rPr>
          <w:rFonts w:ascii="宋体" w:eastAsia="宋体" w:hint="eastAsia"/>
          <w:b/>
          <w:sz w:val="24"/>
          <w:szCs w:val="24"/>
          <w:u w:val="single"/>
          <w:lang w:val="en-US"/>
        </w:rPr>
        <w:t>南京市雨花路215号雨花台烈士陵园管理局</w:t>
      </w:r>
      <w:r>
        <w:rPr>
          <w:rFonts w:ascii="宋体" w:eastAsia="宋体" w:hint="eastAsia"/>
          <w:b/>
          <w:sz w:val="24"/>
          <w:szCs w:val="24"/>
        </w:rPr>
        <w:t>。</w:t>
      </w:r>
    </w:p>
    <w:p w:rsidR="00184C32" w:rsidRDefault="008613E7">
      <w:pPr>
        <w:autoSpaceDE w:val="0"/>
        <w:autoSpaceDN w:val="0"/>
        <w:adjustRightInd w:val="0"/>
        <w:spacing w:line="360" w:lineRule="auto"/>
        <w:ind w:firstLineChars="100" w:firstLine="241"/>
        <w:rPr>
          <w:rFonts w:ascii="宋体" w:eastAsia="宋体"/>
          <w:b/>
          <w:sz w:val="24"/>
          <w:szCs w:val="24"/>
        </w:rPr>
      </w:pPr>
      <w:r>
        <w:rPr>
          <w:rFonts w:ascii="宋体" w:eastAsia="宋体"/>
          <w:b/>
          <w:sz w:val="24"/>
          <w:szCs w:val="24"/>
          <w:lang w:val="en-US"/>
        </w:rPr>
        <w:t>11</w:t>
      </w:r>
      <w:r>
        <w:rPr>
          <w:rFonts w:ascii="宋体" w:eastAsia="宋体" w:hint="eastAsia"/>
          <w:b/>
          <w:sz w:val="24"/>
          <w:szCs w:val="24"/>
        </w:rPr>
        <w:t>、澄清与说明：</w:t>
      </w:r>
    </w:p>
    <w:p w:rsidR="00184C32" w:rsidRDefault="008613E7">
      <w:pPr>
        <w:autoSpaceDE w:val="0"/>
        <w:autoSpaceDN w:val="0"/>
        <w:adjustRightInd w:val="0"/>
        <w:spacing w:line="360" w:lineRule="auto"/>
        <w:ind w:firstLineChars="100" w:firstLine="241"/>
        <w:rPr>
          <w:rFonts w:ascii="宋体" w:eastAsia="宋体"/>
          <w:sz w:val="24"/>
          <w:szCs w:val="24"/>
        </w:rPr>
      </w:pPr>
      <w:r>
        <w:rPr>
          <w:rFonts w:ascii="宋体" w:eastAsia="宋体" w:hint="eastAsia"/>
          <w:b/>
          <w:bCs/>
          <w:sz w:val="24"/>
          <w:szCs w:val="24"/>
          <w:lang w:val="en-US"/>
        </w:rPr>
        <w:lastRenderedPageBreak/>
        <w:t>1</w:t>
      </w:r>
      <w:r>
        <w:rPr>
          <w:rFonts w:ascii="宋体" w:eastAsia="宋体"/>
          <w:b/>
          <w:bCs/>
          <w:sz w:val="24"/>
          <w:szCs w:val="24"/>
          <w:lang w:val="en-US"/>
        </w:rPr>
        <w:t>1</w:t>
      </w:r>
      <w:r>
        <w:rPr>
          <w:rFonts w:ascii="宋体" w:eastAsia="宋体" w:hint="eastAsia"/>
          <w:b/>
          <w:bCs/>
          <w:sz w:val="24"/>
          <w:szCs w:val="24"/>
          <w:lang w:val="en-US"/>
        </w:rPr>
        <w:t>.1</w:t>
      </w:r>
      <w:r>
        <w:rPr>
          <w:rFonts w:ascii="宋体" w:eastAsia="宋体" w:hint="eastAsia"/>
          <w:sz w:val="24"/>
          <w:szCs w:val="24"/>
        </w:rPr>
        <w:t>询价小组对响应文件的有效性、完整性和响应程度进行审查时，可以要求投标人对响应文件中含义不明确、同类问题表述不一致或者有明显文字错误和计算错误的作出必要的澄清、说明或者更正，并以书面形式通知投标人。</w:t>
      </w:r>
    </w:p>
    <w:p w:rsidR="00184C32" w:rsidRDefault="008613E7">
      <w:pPr>
        <w:autoSpaceDE w:val="0"/>
        <w:autoSpaceDN w:val="0"/>
        <w:adjustRightInd w:val="0"/>
        <w:spacing w:line="360" w:lineRule="auto"/>
        <w:ind w:firstLineChars="100" w:firstLine="241"/>
        <w:rPr>
          <w:rFonts w:ascii="宋体" w:eastAsia="宋体"/>
          <w:sz w:val="24"/>
          <w:szCs w:val="24"/>
        </w:rPr>
      </w:pPr>
      <w:r>
        <w:rPr>
          <w:rFonts w:ascii="宋体" w:eastAsia="宋体" w:hint="eastAsia"/>
          <w:b/>
          <w:bCs/>
          <w:sz w:val="24"/>
          <w:szCs w:val="24"/>
          <w:lang w:val="en-US"/>
        </w:rPr>
        <w:t>1</w:t>
      </w:r>
      <w:r>
        <w:rPr>
          <w:rFonts w:ascii="宋体" w:eastAsia="宋体"/>
          <w:b/>
          <w:bCs/>
          <w:sz w:val="24"/>
          <w:szCs w:val="24"/>
          <w:lang w:val="en-US"/>
        </w:rPr>
        <w:t>1</w:t>
      </w:r>
      <w:r>
        <w:rPr>
          <w:rFonts w:ascii="宋体" w:eastAsia="宋体" w:hint="eastAsia"/>
          <w:b/>
          <w:bCs/>
          <w:sz w:val="24"/>
          <w:szCs w:val="24"/>
          <w:lang w:val="en-US"/>
        </w:rPr>
        <w:t>.2</w:t>
      </w:r>
      <w:r>
        <w:rPr>
          <w:rFonts w:ascii="宋体" w:eastAsia="宋体" w:hint="eastAsia"/>
          <w:sz w:val="24"/>
          <w:szCs w:val="24"/>
        </w:rPr>
        <w:t>投标人的澄清、说明或者更正不得超出响应文件的范围或者改变响应文件的实质性内容，由其法定代表人或授权代表签字或者加盖公章。投标人为自然人的，应当由本人签字并附身份证明。</w:t>
      </w:r>
    </w:p>
    <w:p w:rsidR="00184C32" w:rsidRDefault="008613E7">
      <w:pPr>
        <w:autoSpaceDE w:val="0"/>
        <w:autoSpaceDN w:val="0"/>
        <w:adjustRightInd w:val="0"/>
        <w:spacing w:line="360" w:lineRule="auto"/>
        <w:rPr>
          <w:rFonts w:ascii="宋体" w:eastAsia="宋体"/>
          <w:b/>
          <w:bCs/>
          <w:sz w:val="24"/>
          <w:szCs w:val="24"/>
          <w:lang w:val="en-US"/>
        </w:rPr>
      </w:pPr>
      <w:r>
        <w:rPr>
          <w:rFonts w:ascii="宋体" w:eastAsia="宋体" w:hint="eastAsia"/>
          <w:sz w:val="24"/>
          <w:szCs w:val="24"/>
          <w:lang w:val="en-US"/>
        </w:rPr>
        <w:t xml:space="preserve"> </w:t>
      </w:r>
      <w:r>
        <w:rPr>
          <w:rFonts w:ascii="宋体" w:eastAsia="宋体" w:hint="eastAsia"/>
          <w:b/>
          <w:bCs/>
          <w:sz w:val="24"/>
          <w:szCs w:val="24"/>
          <w:lang w:val="en-US"/>
        </w:rPr>
        <w:t xml:space="preserve"> 1</w:t>
      </w:r>
      <w:r>
        <w:rPr>
          <w:rFonts w:ascii="宋体" w:eastAsia="宋体"/>
          <w:b/>
          <w:bCs/>
          <w:sz w:val="24"/>
          <w:szCs w:val="24"/>
          <w:lang w:val="en-US"/>
        </w:rPr>
        <w:t>2</w:t>
      </w:r>
      <w:r>
        <w:rPr>
          <w:rFonts w:ascii="宋体" w:eastAsia="宋体" w:hint="eastAsia"/>
          <w:b/>
          <w:bCs/>
          <w:sz w:val="24"/>
          <w:szCs w:val="24"/>
          <w:lang w:val="en-US"/>
        </w:rPr>
        <w:t>、确定中标人</w:t>
      </w:r>
    </w:p>
    <w:p w:rsidR="00184C32" w:rsidRDefault="008613E7">
      <w:pPr>
        <w:autoSpaceDE w:val="0"/>
        <w:autoSpaceDN w:val="0"/>
        <w:adjustRightInd w:val="0"/>
        <w:spacing w:line="360" w:lineRule="auto"/>
        <w:ind w:firstLineChars="100" w:firstLine="241"/>
        <w:rPr>
          <w:rFonts w:ascii="宋体" w:eastAsia="宋体"/>
          <w:sz w:val="24"/>
          <w:szCs w:val="24"/>
          <w:lang w:val="en-US"/>
        </w:rPr>
      </w:pPr>
      <w:r>
        <w:rPr>
          <w:rFonts w:ascii="宋体" w:eastAsia="宋体" w:hint="eastAsia"/>
          <w:b/>
          <w:bCs/>
          <w:sz w:val="24"/>
          <w:szCs w:val="24"/>
          <w:lang w:val="en-US"/>
        </w:rPr>
        <w:t>1</w:t>
      </w:r>
      <w:r>
        <w:rPr>
          <w:rFonts w:ascii="宋体" w:eastAsia="宋体"/>
          <w:b/>
          <w:bCs/>
          <w:sz w:val="24"/>
          <w:szCs w:val="24"/>
          <w:lang w:val="en-US"/>
        </w:rPr>
        <w:t>2</w:t>
      </w:r>
      <w:r>
        <w:rPr>
          <w:rFonts w:ascii="宋体" w:eastAsia="宋体" w:hint="eastAsia"/>
          <w:b/>
          <w:bCs/>
          <w:sz w:val="24"/>
          <w:szCs w:val="24"/>
          <w:lang w:val="en-US"/>
        </w:rPr>
        <w:t>.1</w:t>
      </w:r>
      <w:r>
        <w:rPr>
          <w:rFonts w:ascii="宋体" w:eastAsia="宋体" w:hint="eastAsia"/>
          <w:sz w:val="24"/>
          <w:szCs w:val="24"/>
          <w:lang w:val="en-US"/>
        </w:rPr>
        <w:t>成交标准详见第二章。</w:t>
      </w:r>
    </w:p>
    <w:p w:rsidR="00184C32" w:rsidRDefault="008613E7">
      <w:pPr>
        <w:autoSpaceDE w:val="0"/>
        <w:autoSpaceDN w:val="0"/>
        <w:adjustRightInd w:val="0"/>
        <w:spacing w:line="360" w:lineRule="auto"/>
        <w:ind w:firstLineChars="100" w:firstLine="241"/>
        <w:rPr>
          <w:rFonts w:ascii="宋体" w:eastAsia="宋体"/>
          <w:sz w:val="24"/>
          <w:szCs w:val="24"/>
        </w:rPr>
      </w:pPr>
      <w:r>
        <w:rPr>
          <w:rFonts w:ascii="宋体" w:eastAsia="宋体" w:hint="eastAsia"/>
          <w:b/>
          <w:bCs/>
          <w:sz w:val="24"/>
          <w:szCs w:val="24"/>
          <w:lang w:val="en-US"/>
        </w:rPr>
        <w:t>1</w:t>
      </w:r>
      <w:r>
        <w:rPr>
          <w:rFonts w:ascii="宋体" w:eastAsia="宋体"/>
          <w:b/>
          <w:bCs/>
          <w:sz w:val="24"/>
          <w:szCs w:val="24"/>
          <w:lang w:val="en-US"/>
        </w:rPr>
        <w:t>2</w:t>
      </w:r>
      <w:r>
        <w:rPr>
          <w:rFonts w:ascii="宋体" w:eastAsia="宋体" w:hint="eastAsia"/>
          <w:b/>
          <w:bCs/>
          <w:sz w:val="24"/>
          <w:szCs w:val="24"/>
        </w:rPr>
        <w:t>.</w:t>
      </w:r>
      <w:r>
        <w:rPr>
          <w:rFonts w:ascii="宋体" w:eastAsia="宋体" w:hint="eastAsia"/>
          <w:b/>
          <w:bCs/>
          <w:sz w:val="24"/>
          <w:szCs w:val="24"/>
          <w:lang w:val="en-US"/>
        </w:rPr>
        <w:t>2</w:t>
      </w:r>
      <w:r>
        <w:rPr>
          <w:rFonts w:ascii="宋体" w:eastAsia="宋体" w:hint="eastAsia"/>
          <w:sz w:val="24"/>
          <w:szCs w:val="24"/>
        </w:rPr>
        <w:t>中标人确定后，将在原信息发布媒体上公告，中标人应及时到招标人领取成交通知书。</w:t>
      </w:r>
    </w:p>
    <w:p w:rsidR="00184C32" w:rsidRDefault="008613E7">
      <w:pPr>
        <w:autoSpaceDE w:val="0"/>
        <w:autoSpaceDN w:val="0"/>
        <w:adjustRightInd w:val="0"/>
        <w:spacing w:line="360" w:lineRule="auto"/>
        <w:ind w:firstLineChars="100" w:firstLine="241"/>
        <w:rPr>
          <w:rFonts w:ascii="宋体" w:eastAsia="宋体"/>
          <w:b/>
          <w:bCs/>
          <w:sz w:val="24"/>
          <w:szCs w:val="24"/>
        </w:rPr>
      </w:pPr>
      <w:r>
        <w:rPr>
          <w:rFonts w:ascii="宋体" w:eastAsia="宋体" w:hint="eastAsia"/>
          <w:b/>
          <w:sz w:val="24"/>
          <w:szCs w:val="24"/>
          <w:lang w:val="en-US"/>
        </w:rPr>
        <w:t>1</w:t>
      </w:r>
      <w:r>
        <w:rPr>
          <w:rFonts w:ascii="宋体" w:eastAsia="宋体"/>
          <w:b/>
          <w:sz w:val="24"/>
          <w:szCs w:val="24"/>
          <w:lang w:val="en-US"/>
        </w:rPr>
        <w:t>3</w:t>
      </w:r>
      <w:r>
        <w:rPr>
          <w:rFonts w:ascii="宋体" w:eastAsia="宋体" w:hint="eastAsia"/>
          <w:b/>
          <w:sz w:val="24"/>
          <w:szCs w:val="24"/>
        </w:rPr>
        <w:t>、</w:t>
      </w:r>
      <w:r>
        <w:rPr>
          <w:rFonts w:ascii="宋体" w:eastAsia="宋体" w:hint="eastAsia"/>
          <w:b/>
          <w:bCs/>
          <w:sz w:val="24"/>
          <w:szCs w:val="24"/>
        </w:rPr>
        <w:t>签订合同</w:t>
      </w:r>
    </w:p>
    <w:p w:rsidR="00184C32" w:rsidRDefault="008613E7">
      <w:pPr>
        <w:spacing w:line="360" w:lineRule="auto"/>
        <w:ind w:firstLineChars="100" w:firstLine="241"/>
        <w:rPr>
          <w:rFonts w:ascii="宋体" w:eastAsia="宋体"/>
          <w:sz w:val="24"/>
          <w:szCs w:val="24"/>
        </w:rPr>
      </w:pPr>
      <w:r>
        <w:rPr>
          <w:rFonts w:ascii="宋体" w:eastAsia="宋体" w:hint="eastAsia"/>
          <w:b/>
          <w:bCs/>
          <w:sz w:val="24"/>
          <w:szCs w:val="24"/>
        </w:rPr>
        <w:t>1</w:t>
      </w:r>
      <w:r>
        <w:rPr>
          <w:rFonts w:ascii="宋体" w:eastAsia="宋体"/>
          <w:b/>
          <w:bCs/>
          <w:sz w:val="24"/>
          <w:szCs w:val="24"/>
          <w:lang w:val="en-US"/>
        </w:rPr>
        <w:t>3</w:t>
      </w:r>
      <w:r>
        <w:rPr>
          <w:rFonts w:ascii="宋体" w:eastAsia="宋体" w:hint="eastAsia"/>
          <w:b/>
          <w:bCs/>
          <w:sz w:val="24"/>
          <w:szCs w:val="24"/>
        </w:rPr>
        <w:t>.1</w:t>
      </w:r>
      <w:r>
        <w:rPr>
          <w:rFonts w:ascii="宋体" w:eastAsia="宋体" w:hint="eastAsia"/>
          <w:sz w:val="24"/>
          <w:szCs w:val="24"/>
        </w:rPr>
        <w:t>中标人应当自成交通知书发出之日起三十日内，与招标人签订询价项目合同，所签订的合同不得对询价通知书和响应文件作实质性修改。</w:t>
      </w:r>
    </w:p>
    <w:p w:rsidR="00184C32" w:rsidRDefault="008613E7">
      <w:pPr>
        <w:spacing w:line="360" w:lineRule="auto"/>
        <w:ind w:firstLineChars="100" w:firstLine="241"/>
        <w:rPr>
          <w:rFonts w:ascii="宋体" w:eastAsia="宋体"/>
          <w:sz w:val="24"/>
          <w:szCs w:val="24"/>
        </w:rPr>
      </w:pPr>
      <w:r>
        <w:rPr>
          <w:rFonts w:ascii="宋体" w:eastAsia="宋体" w:hint="eastAsia"/>
          <w:b/>
          <w:bCs/>
          <w:sz w:val="24"/>
          <w:szCs w:val="24"/>
        </w:rPr>
        <w:t>1</w:t>
      </w:r>
      <w:r>
        <w:rPr>
          <w:rFonts w:ascii="宋体" w:eastAsia="宋体"/>
          <w:b/>
          <w:bCs/>
          <w:sz w:val="24"/>
          <w:szCs w:val="24"/>
          <w:lang w:val="en-US"/>
        </w:rPr>
        <w:t>3</w:t>
      </w:r>
      <w:r>
        <w:rPr>
          <w:rFonts w:ascii="宋体" w:eastAsia="宋体" w:hint="eastAsia"/>
          <w:b/>
          <w:bCs/>
          <w:sz w:val="24"/>
          <w:szCs w:val="24"/>
        </w:rPr>
        <w:t>.2</w:t>
      </w:r>
      <w:r>
        <w:rPr>
          <w:rFonts w:ascii="宋体" w:eastAsia="宋体" w:hint="eastAsia"/>
          <w:sz w:val="24"/>
          <w:szCs w:val="24"/>
        </w:rPr>
        <w:t>除不可抗力等因素外，成交通知书发出后，招标人改变中标结果，或者中标人拒绝签订询价项目合同的，应当承担相应的法律责任。</w:t>
      </w:r>
    </w:p>
    <w:p w:rsidR="00184C32" w:rsidRDefault="008613E7">
      <w:pPr>
        <w:spacing w:line="360" w:lineRule="auto"/>
        <w:ind w:firstLineChars="100" w:firstLine="241"/>
        <w:rPr>
          <w:rFonts w:ascii="宋体" w:eastAsia="宋体"/>
          <w:sz w:val="24"/>
          <w:szCs w:val="24"/>
        </w:rPr>
      </w:pPr>
      <w:r>
        <w:rPr>
          <w:rFonts w:ascii="宋体" w:eastAsia="宋体" w:hint="eastAsia"/>
          <w:b/>
          <w:bCs/>
          <w:sz w:val="24"/>
          <w:szCs w:val="24"/>
        </w:rPr>
        <w:t>1</w:t>
      </w:r>
      <w:r>
        <w:rPr>
          <w:rFonts w:ascii="宋体" w:eastAsia="宋体"/>
          <w:b/>
          <w:bCs/>
          <w:sz w:val="24"/>
          <w:szCs w:val="24"/>
          <w:lang w:val="en-US"/>
        </w:rPr>
        <w:t>3</w:t>
      </w:r>
      <w:r>
        <w:rPr>
          <w:rFonts w:ascii="宋体" w:eastAsia="宋体" w:hint="eastAsia"/>
          <w:b/>
          <w:bCs/>
          <w:sz w:val="24"/>
          <w:szCs w:val="24"/>
        </w:rPr>
        <w:t>.3</w:t>
      </w:r>
      <w:r>
        <w:rPr>
          <w:rFonts w:ascii="宋体" w:eastAsia="宋体" w:hint="eastAsia"/>
          <w:sz w:val="24"/>
          <w:szCs w:val="24"/>
        </w:rPr>
        <w:t>中标人拒绝签订询价项目合同的，或因不可抗力或者自身原因不能履行询价项目合同的，招标人可以视情与排位在中标人之后第一位的中标候选人签订询价项目合同，也可以重新开展询价活动。</w:t>
      </w:r>
    </w:p>
    <w:p w:rsidR="00184C32" w:rsidRDefault="008613E7">
      <w:pPr>
        <w:autoSpaceDE w:val="0"/>
        <w:autoSpaceDN w:val="0"/>
        <w:adjustRightInd w:val="0"/>
        <w:spacing w:line="360" w:lineRule="auto"/>
        <w:rPr>
          <w:rFonts w:ascii="宋体" w:eastAsia="宋体"/>
          <w:b/>
          <w:bCs/>
          <w:sz w:val="24"/>
          <w:szCs w:val="24"/>
        </w:rPr>
      </w:pPr>
      <w:r>
        <w:rPr>
          <w:rFonts w:ascii="宋体" w:eastAsia="宋体" w:hint="eastAsia"/>
          <w:b/>
          <w:bCs/>
          <w:sz w:val="24"/>
          <w:szCs w:val="24"/>
        </w:rPr>
        <w:t xml:space="preserve">  </w:t>
      </w:r>
      <w:r>
        <w:rPr>
          <w:rFonts w:ascii="宋体" w:eastAsia="宋体" w:hint="eastAsia"/>
          <w:b/>
          <w:bCs/>
          <w:sz w:val="24"/>
          <w:szCs w:val="24"/>
          <w:lang w:val="en-US"/>
        </w:rPr>
        <w:t>1</w:t>
      </w:r>
      <w:r>
        <w:rPr>
          <w:rFonts w:ascii="宋体" w:eastAsia="宋体"/>
          <w:b/>
          <w:bCs/>
          <w:sz w:val="24"/>
          <w:szCs w:val="24"/>
          <w:lang w:val="en-US"/>
        </w:rPr>
        <w:t>4</w:t>
      </w:r>
      <w:r>
        <w:rPr>
          <w:rFonts w:ascii="宋体" w:eastAsia="宋体" w:hint="eastAsia"/>
          <w:b/>
          <w:bCs/>
          <w:sz w:val="24"/>
          <w:szCs w:val="24"/>
          <w:lang w:val="en-US"/>
        </w:rPr>
        <w:t>、</w:t>
      </w:r>
      <w:r>
        <w:rPr>
          <w:rFonts w:ascii="宋体" w:eastAsia="宋体" w:hint="eastAsia"/>
          <w:b/>
          <w:bCs/>
          <w:sz w:val="24"/>
          <w:szCs w:val="24"/>
        </w:rPr>
        <w:t>询问</w:t>
      </w:r>
    </w:p>
    <w:p w:rsidR="00184C32" w:rsidRDefault="008613E7">
      <w:pPr>
        <w:autoSpaceDE w:val="0"/>
        <w:autoSpaceDN w:val="0"/>
        <w:adjustRightInd w:val="0"/>
        <w:spacing w:line="360" w:lineRule="auto"/>
        <w:rPr>
          <w:rFonts w:ascii="宋体" w:eastAsia="宋体"/>
          <w:bCs/>
          <w:sz w:val="24"/>
          <w:szCs w:val="24"/>
        </w:rPr>
      </w:pPr>
      <w:r>
        <w:rPr>
          <w:rFonts w:ascii="宋体" w:eastAsia="宋体" w:hint="eastAsia"/>
          <w:sz w:val="24"/>
          <w:szCs w:val="24"/>
        </w:rPr>
        <w:t xml:space="preserve"> </w:t>
      </w:r>
      <w:r>
        <w:rPr>
          <w:rFonts w:ascii="宋体" w:eastAsia="宋体" w:hint="eastAsia"/>
          <w:sz w:val="24"/>
          <w:szCs w:val="24"/>
          <w:lang w:val="en-US"/>
        </w:rPr>
        <w:t xml:space="preserve">  </w:t>
      </w:r>
      <w:r>
        <w:rPr>
          <w:rFonts w:ascii="宋体" w:eastAsia="宋体" w:hint="eastAsia"/>
          <w:sz w:val="24"/>
          <w:szCs w:val="24"/>
        </w:rPr>
        <w:t>投标人对询价活动事项有疑问的，可以依法向招标人提出询问，招标人在三个工作日内对投标人依法提出的询问作出答复，但答复的内容不涉及商业秘密</w:t>
      </w:r>
      <w:r>
        <w:rPr>
          <w:rFonts w:ascii="宋体" w:eastAsia="宋体" w:hint="eastAsia"/>
          <w:bCs/>
          <w:sz w:val="24"/>
          <w:szCs w:val="24"/>
        </w:rPr>
        <w:t>。</w:t>
      </w:r>
    </w:p>
    <w:p w:rsidR="00184C32" w:rsidRDefault="008613E7">
      <w:pPr>
        <w:autoSpaceDE w:val="0"/>
        <w:autoSpaceDN w:val="0"/>
        <w:adjustRightInd w:val="0"/>
        <w:spacing w:line="360" w:lineRule="auto"/>
        <w:rPr>
          <w:rFonts w:ascii="宋体" w:eastAsia="宋体"/>
          <w:b/>
          <w:bCs/>
          <w:sz w:val="24"/>
          <w:szCs w:val="24"/>
        </w:rPr>
      </w:pPr>
      <w:r>
        <w:rPr>
          <w:rFonts w:ascii="宋体" w:eastAsia="宋体" w:hint="eastAsia"/>
          <w:b/>
          <w:bCs/>
          <w:sz w:val="24"/>
          <w:szCs w:val="24"/>
        </w:rPr>
        <w:t xml:space="preserve">  </w:t>
      </w:r>
      <w:r>
        <w:rPr>
          <w:rFonts w:ascii="宋体" w:eastAsia="宋体" w:hint="eastAsia"/>
          <w:b/>
          <w:bCs/>
          <w:sz w:val="24"/>
          <w:szCs w:val="24"/>
          <w:lang w:val="en-US"/>
        </w:rPr>
        <w:t>1</w:t>
      </w:r>
      <w:r>
        <w:rPr>
          <w:rFonts w:ascii="宋体" w:eastAsia="宋体"/>
          <w:b/>
          <w:bCs/>
          <w:sz w:val="24"/>
          <w:szCs w:val="24"/>
          <w:lang w:val="en-US"/>
        </w:rPr>
        <w:t>5</w:t>
      </w:r>
      <w:r>
        <w:rPr>
          <w:rFonts w:ascii="宋体" w:eastAsia="宋体" w:hint="eastAsia"/>
          <w:b/>
          <w:bCs/>
          <w:sz w:val="24"/>
          <w:szCs w:val="24"/>
        </w:rPr>
        <w:t>、诚实信用</w:t>
      </w:r>
    </w:p>
    <w:p w:rsidR="00184C32" w:rsidRDefault="008613E7">
      <w:pPr>
        <w:autoSpaceDE w:val="0"/>
        <w:autoSpaceDN w:val="0"/>
        <w:adjustRightInd w:val="0"/>
        <w:spacing w:line="360" w:lineRule="auto"/>
        <w:rPr>
          <w:rFonts w:ascii="宋体" w:eastAsia="宋体"/>
          <w:sz w:val="24"/>
          <w:szCs w:val="24"/>
        </w:rPr>
      </w:pPr>
      <w:r>
        <w:rPr>
          <w:rFonts w:ascii="宋体" w:eastAsia="宋体" w:hint="eastAsia"/>
          <w:b/>
          <w:bCs/>
          <w:sz w:val="24"/>
          <w:szCs w:val="24"/>
        </w:rPr>
        <w:t xml:space="preserve"> </w:t>
      </w:r>
      <w:r>
        <w:rPr>
          <w:rFonts w:ascii="宋体" w:eastAsia="宋体" w:hint="eastAsia"/>
          <w:b/>
          <w:bCs/>
          <w:sz w:val="24"/>
          <w:szCs w:val="24"/>
          <w:lang w:val="en-US"/>
        </w:rPr>
        <w:t xml:space="preserve"> 1</w:t>
      </w:r>
      <w:r>
        <w:rPr>
          <w:rFonts w:ascii="宋体" w:eastAsia="宋体"/>
          <w:b/>
          <w:bCs/>
          <w:sz w:val="24"/>
          <w:szCs w:val="24"/>
          <w:lang w:val="en-US"/>
        </w:rPr>
        <w:t>5</w:t>
      </w:r>
      <w:r>
        <w:rPr>
          <w:rFonts w:ascii="宋体" w:eastAsia="宋体" w:hint="eastAsia"/>
          <w:b/>
          <w:bCs/>
          <w:sz w:val="24"/>
          <w:szCs w:val="24"/>
        </w:rPr>
        <w:t>.1</w:t>
      </w:r>
      <w:r>
        <w:rPr>
          <w:rFonts w:ascii="宋体" w:eastAsia="宋体" w:hint="eastAsia"/>
          <w:sz w:val="24"/>
          <w:szCs w:val="24"/>
        </w:rPr>
        <w:t>投标人之间不得相互串通报价，不得妨碍其他投标人的公平竞争，不得损害招标人和其他投标人的合法权益。</w:t>
      </w:r>
    </w:p>
    <w:p w:rsidR="00184C32" w:rsidRDefault="008613E7">
      <w:pPr>
        <w:autoSpaceDE w:val="0"/>
        <w:autoSpaceDN w:val="0"/>
        <w:adjustRightInd w:val="0"/>
        <w:spacing w:line="360" w:lineRule="auto"/>
        <w:rPr>
          <w:rFonts w:ascii="宋体" w:eastAsia="宋体"/>
          <w:sz w:val="24"/>
          <w:szCs w:val="24"/>
        </w:rPr>
      </w:pPr>
      <w:r>
        <w:rPr>
          <w:rFonts w:ascii="宋体" w:eastAsia="宋体" w:hint="eastAsia"/>
          <w:sz w:val="24"/>
          <w:szCs w:val="24"/>
        </w:rPr>
        <w:t xml:space="preserve">  </w:t>
      </w:r>
      <w:r>
        <w:rPr>
          <w:rFonts w:ascii="宋体" w:eastAsia="宋体" w:hint="eastAsia"/>
          <w:b/>
          <w:bCs/>
          <w:sz w:val="24"/>
          <w:szCs w:val="24"/>
          <w:lang w:val="en-US"/>
        </w:rPr>
        <w:t>1</w:t>
      </w:r>
      <w:r>
        <w:rPr>
          <w:rFonts w:ascii="宋体" w:eastAsia="宋体"/>
          <w:b/>
          <w:bCs/>
          <w:sz w:val="24"/>
          <w:szCs w:val="24"/>
          <w:lang w:val="en-US"/>
        </w:rPr>
        <w:t>5</w:t>
      </w:r>
      <w:r>
        <w:rPr>
          <w:rFonts w:ascii="宋体" w:eastAsia="宋体" w:hint="eastAsia"/>
          <w:b/>
          <w:bCs/>
          <w:sz w:val="24"/>
          <w:szCs w:val="24"/>
        </w:rPr>
        <w:t>.2</w:t>
      </w:r>
      <w:r>
        <w:rPr>
          <w:rFonts w:ascii="宋体" w:eastAsia="宋体" w:hint="eastAsia"/>
          <w:sz w:val="24"/>
          <w:szCs w:val="24"/>
        </w:rPr>
        <w:t>投标人不得以向招标人工作人员、评审小组行贿或者采取其他不正当手段谋取中标。</w:t>
      </w:r>
    </w:p>
    <w:p w:rsidR="00184C32" w:rsidRDefault="008613E7">
      <w:pPr>
        <w:spacing w:line="360" w:lineRule="auto"/>
        <w:jc w:val="left"/>
        <w:rPr>
          <w:rFonts w:ascii="宋体" w:eastAsia="宋体"/>
          <w:sz w:val="24"/>
          <w:szCs w:val="24"/>
        </w:rPr>
      </w:pPr>
      <w:r>
        <w:rPr>
          <w:rFonts w:ascii="宋体" w:eastAsia="宋体" w:hint="eastAsia"/>
          <w:b/>
          <w:bCs/>
          <w:sz w:val="24"/>
          <w:szCs w:val="24"/>
        </w:rPr>
        <w:t xml:space="preserve">  </w:t>
      </w:r>
      <w:r>
        <w:rPr>
          <w:rFonts w:ascii="宋体" w:eastAsia="宋体" w:hint="eastAsia"/>
          <w:b/>
          <w:bCs/>
          <w:sz w:val="24"/>
          <w:szCs w:val="24"/>
          <w:lang w:val="en-US"/>
        </w:rPr>
        <w:t>1</w:t>
      </w:r>
      <w:r>
        <w:rPr>
          <w:rFonts w:ascii="宋体" w:eastAsia="宋体"/>
          <w:b/>
          <w:bCs/>
          <w:sz w:val="24"/>
          <w:szCs w:val="24"/>
          <w:lang w:val="en-US"/>
        </w:rPr>
        <w:t>5</w:t>
      </w:r>
      <w:r>
        <w:rPr>
          <w:rFonts w:ascii="宋体" w:eastAsia="宋体" w:hint="eastAsia"/>
          <w:b/>
          <w:bCs/>
          <w:sz w:val="24"/>
          <w:szCs w:val="24"/>
        </w:rPr>
        <w:t>.</w:t>
      </w:r>
      <w:r>
        <w:rPr>
          <w:rFonts w:ascii="宋体" w:eastAsia="宋体" w:hint="eastAsia"/>
          <w:b/>
          <w:bCs/>
          <w:sz w:val="24"/>
          <w:szCs w:val="24"/>
          <w:lang w:val="en-US"/>
        </w:rPr>
        <w:t>3</w:t>
      </w:r>
      <w:r>
        <w:rPr>
          <w:rFonts w:ascii="宋体" w:eastAsia="宋体" w:hint="eastAsia"/>
          <w:sz w:val="24"/>
          <w:szCs w:val="24"/>
        </w:rPr>
        <w:t>投标人不得虚假承诺，否则，按照提供虚假材料谋取中标成交处理。</w:t>
      </w:r>
    </w:p>
    <w:p w:rsidR="00184C32" w:rsidRDefault="008613E7">
      <w:pPr>
        <w:adjustRightInd w:val="0"/>
        <w:snapToGrid w:val="0"/>
        <w:spacing w:line="360" w:lineRule="auto"/>
        <w:ind w:firstLineChars="100" w:firstLine="241"/>
        <w:rPr>
          <w:rFonts w:ascii="宋体" w:eastAsia="宋体"/>
          <w:sz w:val="24"/>
          <w:szCs w:val="24"/>
        </w:rPr>
      </w:pPr>
      <w:r>
        <w:rPr>
          <w:rFonts w:ascii="宋体" w:eastAsia="宋体" w:hint="eastAsia"/>
          <w:b/>
          <w:bCs/>
          <w:sz w:val="24"/>
          <w:szCs w:val="24"/>
          <w:lang w:val="en-US"/>
        </w:rPr>
        <w:t>1</w:t>
      </w:r>
      <w:r>
        <w:rPr>
          <w:rFonts w:ascii="宋体" w:eastAsia="宋体"/>
          <w:b/>
          <w:bCs/>
          <w:sz w:val="24"/>
          <w:szCs w:val="24"/>
          <w:lang w:val="en-US"/>
        </w:rPr>
        <w:t>5</w:t>
      </w:r>
      <w:r>
        <w:rPr>
          <w:rFonts w:ascii="宋体" w:eastAsia="宋体" w:hint="eastAsia"/>
          <w:b/>
          <w:bCs/>
          <w:sz w:val="24"/>
          <w:szCs w:val="24"/>
        </w:rPr>
        <w:t>.</w:t>
      </w:r>
      <w:r>
        <w:rPr>
          <w:rFonts w:ascii="宋体" w:eastAsia="宋体" w:hint="eastAsia"/>
          <w:sz w:val="24"/>
          <w:szCs w:val="24"/>
          <w:lang w:val="en-US"/>
        </w:rPr>
        <w:t>4</w:t>
      </w:r>
      <w:r>
        <w:rPr>
          <w:rFonts w:ascii="宋体" w:eastAsia="宋体" w:hint="eastAsia"/>
          <w:sz w:val="24"/>
          <w:szCs w:val="24"/>
        </w:rPr>
        <w:t>投标人应自觉遵守询价、评审纪律，扰乱询价、评审现场秩序的，属于失信行为，失信行为将被记入投标人诚信档案。</w:t>
      </w:r>
    </w:p>
    <w:p w:rsidR="00184C32" w:rsidRDefault="008613E7">
      <w:pPr>
        <w:spacing w:line="360" w:lineRule="auto"/>
        <w:ind w:firstLineChars="100" w:firstLine="241"/>
        <w:rPr>
          <w:rFonts w:ascii="宋体" w:eastAsia="宋体"/>
          <w:b/>
          <w:bCs/>
          <w:sz w:val="24"/>
          <w:szCs w:val="24"/>
        </w:rPr>
      </w:pPr>
      <w:r>
        <w:rPr>
          <w:rFonts w:ascii="宋体" w:eastAsia="宋体" w:hint="eastAsia"/>
          <w:b/>
          <w:bCs/>
          <w:sz w:val="24"/>
          <w:szCs w:val="24"/>
          <w:lang w:val="en-US"/>
        </w:rPr>
        <w:t>1</w:t>
      </w:r>
      <w:r>
        <w:rPr>
          <w:rFonts w:ascii="宋体" w:eastAsia="宋体"/>
          <w:b/>
          <w:bCs/>
          <w:sz w:val="24"/>
          <w:szCs w:val="24"/>
          <w:lang w:val="en-US"/>
        </w:rPr>
        <w:t>6</w:t>
      </w:r>
      <w:r>
        <w:rPr>
          <w:rFonts w:ascii="宋体" w:eastAsia="宋体" w:hint="eastAsia"/>
          <w:b/>
          <w:bCs/>
          <w:sz w:val="24"/>
          <w:szCs w:val="24"/>
        </w:rPr>
        <w:t>、所有响应文件都将作为档案保存，不论中标与否，均不退回。</w:t>
      </w:r>
    </w:p>
    <w:p w:rsidR="00184C32" w:rsidRDefault="008613E7">
      <w:pPr>
        <w:spacing w:line="360" w:lineRule="auto"/>
        <w:rPr>
          <w:rFonts w:ascii="宋体" w:eastAsia="宋体"/>
          <w:sz w:val="24"/>
          <w:szCs w:val="24"/>
          <w:lang w:val="en-US"/>
        </w:rPr>
      </w:pPr>
      <w:r>
        <w:rPr>
          <w:rFonts w:ascii="宋体" w:eastAsia="宋体" w:hint="eastAsia"/>
          <w:sz w:val="24"/>
          <w:szCs w:val="24"/>
        </w:rPr>
        <w:lastRenderedPageBreak/>
        <w:t xml:space="preserve">  </w:t>
      </w:r>
      <w:r>
        <w:rPr>
          <w:rFonts w:ascii="宋体" w:eastAsia="宋体"/>
          <w:b/>
          <w:bCs/>
          <w:sz w:val="24"/>
          <w:szCs w:val="24"/>
          <w:lang w:val="en-US"/>
        </w:rPr>
        <w:t>17</w:t>
      </w:r>
      <w:r>
        <w:rPr>
          <w:rFonts w:ascii="宋体" w:eastAsia="宋体" w:hint="eastAsia"/>
          <w:b/>
          <w:bCs/>
          <w:sz w:val="24"/>
          <w:szCs w:val="24"/>
        </w:rPr>
        <w:t>、招标人联系方式</w:t>
      </w:r>
      <w:r>
        <w:rPr>
          <w:rFonts w:ascii="宋体" w:eastAsia="宋体" w:hint="eastAsia"/>
          <w:b/>
          <w:bCs/>
          <w:sz w:val="24"/>
          <w:szCs w:val="24"/>
        </w:rPr>
        <w:cr/>
      </w:r>
      <w:r>
        <w:rPr>
          <w:rFonts w:ascii="宋体" w:eastAsia="宋体" w:hint="eastAsia"/>
          <w:sz w:val="24"/>
          <w:szCs w:val="24"/>
        </w:rPr>
        <w:t xml:space="preserve"> </w:t>
      </w:r>
      <w:r>
        <w:rPr>
          <w:rFonts w:ascii="宋体" w:eastAsia="宋体" w:hint="eastAsia"/>
          <w:sz w:val="24"/>
          <w:szCs w:val="24"/>
          <w:lang w:val="en-US"/>
        </w:rPr>
        <w:t xml:space="preserve"> </w:t>
      </w:r>
      <w:r>
        <w:rPr>
          <w:rFonts w:ascii="宋体" w:eastAsia="宋体" w:hint="eastAsia"/>
          <w:sz w:val="24"/>
          <w:szCs w:val="24"/>
        </w:rPr>
        <w:t>联系人：陈</w:t>
      </w:r>
      <w:r>
        <w:rPr>
          <w:rFonts w:ascii="宋体" w:eastAsia="宋体" w:hint="eastAsia"/>
          <w:sz w:val="24"/>
          <w:szCs w:val="24"/>
          <w:lang w:val="en-US"/>
        </w:rPr>
        <w:t>老师</w:t>
      </w:r>
    </w:p>
    <w:p w:rsidR="00184C32" w:rsidRDefault="008613E7">
      <w:pPr>
        <w:spacing w:line="360" w:lineRule="auto"/>
        <w:rPr>
          <w:rFonts w:ascii="宋体" w:eastAsia="宋体"/>
          <w:sz w:val="24"/>
          <w:szCs w:val="24"/>
          <w:lang w:val="en-US"/>
        </w:rPr>
      </w:pPr>
      <w:r>
        <w:rPr>
          <w:rFonts w:ascii="宋体" w:eastAsia="宋体" w:hint="eastAsia"/>
          <w:sz w:val="24"/>
          <w:szCs w:val="24"/>
        </w:rPr>
        <w:t xml:space="preserve">  联系电话：</w:t>
      </w:r>
      <w:r>
        <w:rPr>
          <w:rFonts w:ascii="宋体" w:eastAsia="宋体"/>
          <w:sz w:val="24"/>
          <w:szCs w:val="24"/>
          <w:lang w:val="en-US"/>
        </w:rPr>
        <w:t>13675178820</w:t>
      </w:r>
    </w:p>
    <w:p w:rsidR="00184C32" w:rsidRDefault="008613E7">
      <w:pPr>
        <w:spacing w:line="360" w:lineRule="auto"/>
        <w:rPr>
          <w:rFonts w:ascii="宋体" w:eastAsia="宋体"/>
          <w:sz w:val="24"/>
          <w:szCs w:val="24"/>
        </w:rPr>
      </w:pPr>
      <w:r>
        <w:rPr>
          <w:rFonts w:ascii="宋体" w:eastAsia="宋体" w:hint="eastAsia"/>
          <w:sz w:val="24"/>
          <w:szCs w:val="24"/>
        </w:rPr>
        <w:t xml:space="preserve">  地址：南京市雨花路215号雨花台烈士陵园管理局</w:t>
      </w:r>
    </w:p>
    <w:p w:rsidR="00184C32" w:rsidRDefault="008613E7">
      <w:pPr>
        <w:spacing w:line="360" w:lineRule="auto"/>
        <w:ind w:firstLineChars="100" w:firstLine="241"/>
        <w:rPr>
          <w:rFonts w:ascii="宋体" w:eastAsia="宋体"/>
          <w:b/>
          <w:bCs/>
          <w:sz w:val="24"/>
          <w:szCs w:val="24"/>
          <w:shd w:val="clear" w:color="auto" w:fill="FFFFFF"/>
        </w:rPr>
      </w:pPr>
      <w:r>
        <w:rPr>
          <w:rFonts w:ascii="宋体" w:eastAsia="宋体"/>
          <w:b/>
          <w:bCs/>
          <w:sz w:val="24"/>
          <w:szCs w:val="24"/>
          <w:shd w:val="clear" w:color="auto" w:fill="FFFFFF"/>
          <w:lang w:val="en-US"/>
        </w:rPr>
        <w:t>18</w:t>
      </w:r>
      <w:r>
        <w:rPr>
          <w:rFonts w:ascii="宋体" w:eastAsia="宋体" w:hint="eastAsia"/>
          <w:b/>
          <w:bCs/>
          <w:sz w:val="24"/>
          <w:szCs w:val="24"/>
          <w:shd w:val="clear" w:color="auto" w:fill="FFFFFF"/>
          <w:lang w:val="en-US"/>
        </w:rPr>
        <w:t>、</w:t>
      </w:r>
      <w:r>
        <w:rPr>
          <w:rFonts w:ascii="宋体" w:eastAsia="宋体" w:hint="eastAsia"/>
          <w:b/>
          <w:bCs/>
          <w:sz w:val="24"/>
          <w:szCs w:val="24"/>
          <w:shd w:val="clear" w:color="auto" w:fill="FFFFFF"/>
        </w:rPr>
        <w:t>公告媒体</w:t>
      </w:r>
    </w:p>
    <w:p w:rsidR="00184C32" w:rsidRDefault="008613E7">
      <w:pPr>
        <w:spacing w:line="360" w:lineRule="auto"/>
        <w:ind w:firstLineChars="100" w:firstLine="241"/>
        <w:rPr>
          <w:rFonts w:ascii="宋体" w:eastAsia="宋体"/>
          <w:sz w:val="24"/>
          <w:szCs w:val="24"/>
          <w:shd w:val="clear" w:color="auto" w:fill="FFFFFF"/>
        </w:rPr>
      </w:pPr>
      <w:r>
        <w:rPr>
          <w:rFonts w:ascii="宋体" w:eastAsia="宋体"/>
          <w:b/>
          <w:bCs/>
          <w:sz w:val="24"/>
          <w:szCs w:val="24"/>
          <w:shd w:val="clear" w:color="auto" w:fill="FFFFFF"/>
          <w:lang w:val="en-US"/>
        </w:rPr>
        <w:t>18</w:t>
      </w:r>
      <w:r>
        <w:rPr>
          <w:rFonts w:ascii="宋体" w:eastAsia="宋体" w:hint="eastAsia"/>
          <w:b/>
          <w:bCs/>
          <w:sz w:val="24"/>
          <w:szCs w:val="24"/>
          <w:shd w:val="clear" w:color="auto" w:fill="FFFFFF"/>
          <w:lang w:val="en-US"/>
        </w:rPr>
        <w:t>.1</w:t>
      </w:r>
      <w:r>
        <w:rPr>
          <w:rFonts w:ascii="宋体" w:eastAsia="宋体" w:hint="eastAsia"/>
          <w:sz w:val="24"/>
          <w:szCs w:val="24"/>
          <w:shd w:val="clear" w:color="auto" w:fill="FFFFFF"/>
        </w:rPr>
        <w:t>本询价公告在南京市雨花台烈士陵园管理局官网（www.travel-yuhuatai.com）公示发布发布，敬请各投标人关注；</w:t>
      </w:r>
    </w:p>
    <w:p w:rsidR="00184C32" w:rsidRDefault="008613E7">
      <w:pPr>
        <w:spacing w:line="360" w:lineRule="auto"/>
        <w:ind w:firstLineChars="100" w:firstLine="241"/>
        <w:rPr>
          <w:rFonts w:ascii="宋体" w:eastAsia="宋体"/>
          <w:sz w:val="24"/>
          <w:szCs w:val="24"/>
          <w:shd w:val="clear" w:color="auto" w:fill="FFFFFF"/>
          <w:lang w:val="en-US"/>
        </w:rPr>
      </w:pPr>
      <w:r>
        <w:rPr>
          <w:rFonts w:ascii="宋体" w:eastAsia="宋体" w:hint="eastAsia"/>
          <w:b/>
          <w:bCs/>
          <w:sz w:val="24"/>
          <w:szCs w:val="24"/>
          <w:shd w:val="clear" w:color="auto" w:fill="FFFFFF"/>
          <w:lang w:val="en-US"/>
        </w:rPr>
        <w:t>18.2</w:t>
      </w:r>
      <w:r>
        <w:rPr>
          <w:rFonts w:ascii="宋体" w:eastAsia="宋体" w:hint="eastAsia"/>
          <w:sz w:val="24"/>
          <w:szCs w:val="24"/>
          <w:shd w:val="clear" w:color="auto" w:fill="FFFFFF"/>
        </w:rPr>
        <w:t>若有关本次询价存在变动或修改</w:t>
      </w:r>
      <w:r>
        <w:rPr>
          <w:rFonts w:ascii="宋体" w:eastAsia="宋体" w:hint="eastAsia"/>
          <w:sz w:val="24"/>
          <w:szCs w:val="24"/>
          <w:shd w:val="clear" w:color="auto" w:fill="FFFFFF"/>
          <w:lang w:val="en-US"/>
        </w:rPr>
        <w:t>，</w:t>
      </w:r>
      <w:r>
        <w:rPr>
          <w:rFonts w:ascii="宋体" w:eastAsia="宋体" w:hint="eastAsia"/>
          <w:sz w:val="24"/>
          <w:szCs w:val="24"/>
          <w:shd w:val="clear" w:color="auto" w:fill="FFFFFF"/>
        </w:rPr>
        <w:t>敬请各投标人及时关注南京市雨花台烈士陵园管理局官网</w:t>
      </w:r>
      <w:r>
        <w:rPr>
          <w:rFonts w:ascii="宋体" w:eastAsia="宋体" w:hint="eastAsia"/>
          <w:sz w:val="24"/>
          <w:szCs w:val="24"/>
          <w:shd w:val="clear" w:color="auto" w:fill="FFFFFF"/>
          <w:lang w:val="en-US"/>
        </w:rPr>
        <w:t>（www.travel-yuhuatai.com）</w:t>
      </w:r>
      <w:r>
        <w:rPr>
          <w:rFonts w:ascii="宋体" w:eastAsia="宋体" w:hint="eastAsia"/>
          <w:sz w:val="24"/>
          <w:szCs w:val="24"/>
          <w:shd w:val="clear" w:color="auto" w:fill="FFFFFF"/>
        </w:rPr>
        <w:t>发布的关于本项目的信息更正公告。</w:t>
      </w:r>
    </w:p>
    <w:p w:rsidR="00184C32" w:rsidRDefault="008613E7">
      <w:pPr>
        <w:spacing w:line="360" w:lineRule="auto"/>
        <w:ind w:firstLineChars="200" w:firstLine="480"/>
        <w:rPr>
          <w:rFonts w:ascii="宋体" w:eastAsia="宋体"/>
          <w:sz w:val="24"/>
          <w:szCs w:val="24"/>
          <w:shd w:val="clear" w:color="auto" w:fill="FFFFFF"/>
        </w:rPr>
      </w:pPr>
      <w:r>
        <w:rPr>
          <w:rFonts w:ascii="宋体" w:eastAsia="宋体" w:hint="eastAsia"/>
          <w:sz w:val="24"/>
          <w:szCs w:val="24"/>
          <w:shd w:val="clear" w:color="auto" w:fill="FFFFFF"/>
        </w:rPr>
        <w:t>请各投标人领取询价通知书后，认真阅读各项内容，进行必要的询价采购准备，按询价通知书的要求详细填写和编制响应文件，并按以上确定的时间、地点准时提交响应文件。</w:t>
      </w:r>
    </w:p>
    <w:p w:rsidR="00184C32" w:rsidRDefault="008613E7">
      <w:pPr>
        <w:spacing w:line="360" w:lineRule="auto"/>
        <w:rPr>
          <w:rFonts w:ascii="宋体" w:eastAsia="宋体"/>
          <w:sz w:val="24"/>
          <w:szCs w:val="24"/>
          <w:shd w:val="clear" w:color="auto" w:fill="FFFFFF"/>
        </w:rPr>
      </w:pPr>
      <w:r>
        <w:rPr>
          <w:rFonts w:ascii="宋体" w:eastAsia="宋体" w:hint="eastAsia"/>
          <w:sz w:val="24"/>
          <w:szCs w:val="24"/>
          <w:shd w:val="clear" w:color="auto" w:fill="FFFFFF"/>
        </w:rPr>
        <w:br w:type="page"/>
      </w:r>
    </w:p>
    <w:p w:rsidR="00184C32" w:rsidRDefault="00184C32">
      <w:pPr>
        <w:pStyle w:val="aa"/>
      </w:pPr>
    </w:p>
    <w:p w:rsidR="00184C32" w:rsidRDefault="008613E7">
      <w:pPr>
        <w:topLinePunct/>
        <w:spacing w:line="360" w:lineRule="auto"/>
        <w:ind w:firstLineChars="1100" w:firstLine="3520"/>
        <w:rPr>
          <w:rFonts w:ascii="宋体" w:eastAsia="宋体"/>
          <w:b/>
          <w:bCs/>
          <w:sz w:val="24"/>
          <w:szCs w:val="24"/>
          <w:lang w:val="en-US"/>
        </w:rPr>
      </w:pPr>
      <w:bookmarkStart w:id="6" w:name="_Toc19159_WPSOffice_Level1"/>
      <w:r>
        <w:rPr>
          <w:rFonts w:ascii="黑体" w:eastAsia="黑体" w:cs="黑体" w:hint="eastAsia"/>
          <w:bCs/>
          <w:sz w:val="32"/>
          <w:szCs w:val="44"/>
        </w:rPr>
        <w:t xml:space="preserve">第二章 </w:t>
      </w:r>
      <w:r>
        <w:rPr>
          <w:rFonts w:ascii="黑体" w:eastAsia="黑体" w:cs="黑体" w:hint="eastAsia"/>
          <w:bCs/>
          <w:sz w:val="32"/>
          <w:szCs w:val="44"/>
          <w:lang w:val="en-US"/>
        </w:rPr>
        <w:t xml:space="preserve"> </w:t>
      </w:r>
      <w:r>
        <w:rPr>
          <w:rFonts w:ascii="黑体" w:eastAsia="黑体" w:cs="黑体" w:hint="eastAsia"/>
          <w:bCs/>
          <w:sz w:val="32"/>
          <w:szCs w:val="44"/>
        </w:rPr>
        <w:t>成交标准</w:t>
      </w:r>
      <w:bookmarkEnd w:id="6"/>
    </w:p>
    <w:p w:rsidR="00184C32" w:rsidRDefault="008613E7">
      <w:pPr>
        <w:autoSpaceDE w:val="0"/>
        <w:autoSpaceDN w:val="0"/>
        <w:adjustRightInd w:val="0"/>
        <w:spacing w:line="360" w:lineRule="auto"/>
        <w:ind w:firstLineChars="200" w:firstLine="482"/>
        <w:rPr>
          <w:rFonts w:ascii="宋体" w:eastAsia="宋体"/>
          <w:b/>
          <w:sz w:val="24"/>
          <w:szCs w:val="24"/>
          <w:lang w:val="en-US"/>
        </w:rPr>
      </w:pPr>
      <w:r>
        <w:rPr>
          <w:rFonts w:ascii="宋体" w:eastAsia="宋体" w:hint="eastAsia"/>
          <w:b/>
          <w:sz w:val="24"/>
          <w:szCs w:val="24"/>
          <w:lang w:val="en-US"/>
        </w:rPr>
        <w:t>1、</w:t>
      </w:r>
      <w:r>
        <w:rPr>
          <w:rFonts w:ascii="宋体" w:eastAsia="宋体" w:hint="eastAsia"/>
          <w:b/>
          <w:sz w:val="24"/>
          <w:szCs w:val="24"/>
        </w:rPr>
        <w:t>在质量和服务均能满足询价文件实质性要求的情况下，确定评审价格最低的为中标人。如果评审价格相同，则按技术指标和服务标准优劣顺序排列，技术指标和服务标准最优的为中标人。</w:t>
      </w:r>
    </w:p>
    <w:p w:rsidR="00184C32" w:rsidRDefault="008613E7">
      <w:pPr>
        <w:spacing w:line="360" w:lineRule="auto"/>
        <w:rPr>
          <w:rFonts w:ascii="宋体" w:eastAsia="宋体"/>
          <w:b/>
          <w:sz w:val="24"/>
          <w:szCs w:val="24"/>
          <w:lang w:val="en-US"/>
        </w:rPr>
      </w:pPr>
      <w:r>
        <w:rPr>
          <w:rFonts w:ascii="宋体" w:eastAsia="宋体" w:hint="eastAsia"/>
          <w:b/>
          <w:sz w:val="24"/>
          <w:szCs w:val="24"/>
          <w:lang w:val="en-US"/>
        </w:rPr>
        <w:t xml:space="preserve">    2、实质性要求不得负偏离；否则，按照未实质性响应处理。第三章询价招标项目需求均为实质性要求。</w:t>
      </w:r>
    </w:p>
    <w:p w:rsidR="00184C32" w:rsidRDefault="008613E7">
      <w:pPr>
        <w:rPr>
          <w:rFonts w:ascii="宋体" w:eastAsia="宋体"/>
          <w:b/>
          <w:sz w:val="24"/>
          <w:szCs w:val="24"/>
          <w:lang w:val="en-US"/>
        </w:rPr>
      </w:pPr>
      <w:r>
        <w:rPr>
          <w:rFonts w:ascii="宋体" w:eastAsia="宋体" w:hint="eastAsia"/>
          <w:b/>
          <w:sz w:val="24"/>
          <w:szCs w:val="24"/>
          <w:lang w:val="en-US"/>
        </w:rPr>
        <w:br w:type="page"/>
      </w:r>
    </w:p>
    <w:p w:rsidR="00184C32" w:rsidRDefault="008613E7">
      <w:pPr>
        <w:tabs>
          <w:tab w:val="left" w:pos="321"/>
        </w:tabs>
        <w:spacing w:line="360" w:lineRule="auto"/>
        <w:ind w:firstLineChars="800" w:firstLine="2560"/>
        <w:rPr>
          <w:rFonts w:ascii="宋体" w:eastAsia="宋体"/>
          <w:b/>
          <w:sz w:val="24"/>
          <w:szCs w:val="24"/>
          <w:lang w:val="en-US"/>
        </w:rPr>
      </w:pPr>
      <w:bookmarkStart w:id="7" w:name="_Toc27582_WPSOffice_Level1"/>
      <w:r>
        <w:rPr>
          <w:rFonts w:ascii="黑体" w:eastAsia="黑体" w:cs="黑体" w:hint="eastAsia"/>
          <w:bCs/>
          <w:sz w:val="32"/>
          <w:szCs w:val="32"/>
        </w:rPr>
        <w:lastRenderedPageBreak/>
        <w:t xml:space="preserve">第三章 </w:t>
      </w:r>
      <w:r>
        <w:rPr>
          <w:rFonts w:ascii="黑体" w:eastAsia="黑体" w:cs="黑体" w:hint="eastAsia"/>
          <w:bCs/>
          <w:sz w:val="32"/>
          <w:szCs w:val="32"/>
          <w:lang w:val="en-US"/>
        </w:rPr>
        <w:t xml:space="preserve"> 询价</w:t>
      </w:r>
      <w:r>
        <w:rPr>
          <w:rFonts w:ascii="黑体" w:eastAsia="黑体" w:cs="黑体" w:hint="eastAsia"/>
          <w:bCs/>
          <w:sz w:val="32"/>
          <w:szCs w:val="32"/>
        </w:rPr>
        <w:t>招标项目需求</w:t>
      </w:r>
      <w:bookmarkEnd w:id="7"/>
    </w:p>
    <w:p w:rsidR="00184C32" w:rsidRDefault="008613E7">
      <w:pPr>
        <w:spacing w:line="360" w:lineRule="auto"/>
        <w:rPr>
          <w:rFonts w:ascii="宋体" w:eastAsia="宋体"/>
          <w:sz w:val="24"/>
          <w:szCs w:val="24"/>
          <w:lang w:val="en-US"/>
        </w:rPr>
      </w:pPr>
      <w:r>
        <w:rPr>
          <w:rFonts w:ascii="宋体" w:eastAsia="宋体" w:hint="eastAsia"/>
          <w:b/>
          <w:sz w:val="24"/>
          <w:szCs w:val="24"/>
          <w:lang w:val="en-US"/>
        </w:rPr>
        <w:t xml:space="preserve">  一、项目名称：</w:t>
      </w:r>
      <w:r>
        <w:rPr>
          <w:rFonts w:ascii="宋体" w:eastAsia="宋体" w:hint="eastAsia"/>
          <w:sz w:val="24"/>
          <w:szCs w:val="24"/>
          <w:lang w:val="en-US"/>
        </w:rPr>
        <w:t>2</w:t>
      </w:r>
      <w:r>
        <w:rPr>
          <w:rFonts w:ascii="宋体" w:eastAsia="宋体"/>
          <w:sz w:val="24"/>
          <w:szCs w:val="24"/>
          <w:lang w:val="en-US"/>
        </w:rPr>
        <w:t>022</w:t>
      </w:r>
      <w:r>
        <w:rPr>
          <w:rFonts w:ascii="宋体" w:eastAsia="宋体" w:hint="eastAsia"/>
          <w:sz w:val="24"/>
          <w:szCs w:val="24"/>
          <w:lang w:val="en-US"/>
        </w:rPr>
        <w:t>年</w:t>
      </w:r>
      <w:r>
        <w:rPr>
          <w:rFonts w:ascii="宋体" w:eastAsia="宋体"/>
          <w:sz w:val="24"/>
          <w:szCs w:val="24"/>
          <w:lang w:val="en-US"/>
        </w:rPr>
        <w:t>讲解</w:t>
      </w:r>
      <w:r>
        <w:rPr>
          <w:rFonts w:ascii="宋体" w:eastAsia="宋体" w:hint="eastAsia"/>
          <w:sz w:val="24"/>
          <w:szCs w:val="24"/>
          <w:lang w:val="en-US"/>
        </w:rPr>
        <w:t>员</w:t>
      </w:r>
      <w:r>
        <w:rPr>
          <w:rFonts w:ascii="宋体" w:eastAsia="宋体"/>
          <w:sz w:val="24"/>
          <w:szCs w:val="24"/>
          <w:lang w:val="en-US"/>
        </w:rPr>
        <w:t>业务培训</w:t>
      </w:r>
      <w:r>
        <w:rPr>
          <w:rFonts w:ascii="宋体" w:eastAsia="宋体" w:hint="eastAsia"/>
          <w:sz w:val="24"/>
          <w:szCs w:val="24"/>
          <w:lang w:val="en-US"/>
        </w:rPr>
        <w:t>项目</w:t>
      </w:r>
    </w:p>
    <w:p w:rsidR="00184C32" w:rsidRDefault="008613E7">
      <w:pPr>
        <w:spacing w:line="360" w:lineRule="auto"/>
        <w:rPr>
          <w:rFonts w:ascii="宋体" w:eastAsia="宋体"/>
          <w:b/>
          <w:sz w:val="24"/>
          <w:szCs w:val="24"/>
          <w:lang w:val="en-US"/>
        </w:rPr>
      </w:pPr>
      <w:r>
        <w:rPr>
          <w:rFonts w:ascii="宋体" w:eastAsia="宋体" w:hint="eastAsia"/>
          <w:b/>
          <w:sz w:val="24"/>
          <w:szCs w:val="24"/>
          <w:lang w:val="en-US"/>
        </w:rPr>
        <w:t xml:space="preserve">  二、项目概况</w:t>
      </w:r>
    </w:p>
    <w:p w:rsidR="00184C32" w:rsidRDefault="008613E7">
      <w:pPr>
        <w:spacing w:line="360" w:lineRule="auto"/>
        <w:ind w:firstLineChars="200" w:firstLine="480"/>
        <w:rPr>
          <w:rFonts w:ascii="宋体" w:eastAsia="宋体"/>
          <w:bCs/>
          <w:sz w:val="24"/>
          <w:szCs w:val="24"/>
          <w:lang w:val="en-US"/>
        </w:rPr>
      </w:pPr>
      <w:r>
        <w:rPr>
          <w:rFonts w:ascii="宋体" w:eastAsia="宋体" w:hint="eastAsia"/>
          <w:bCs/>
          <w:sz w:val="24"/>
          <w:szCs w:val="24"/>
          <w:lang w:val="en-US"/>
        </w:rPr>
        <w:t xml:space="preserve">  </w:t>
      </w:r>
      <w:r>
        <w:rPr>
          <w:rFonts w:ascii="宋体" w:eastAsia="宋体"/>
          <w:sz w:val="24"/>
          <w:szCs w:val="24"/>
          <w:lang w:val="en-US"/>
        </w:rPr>
        <w:t>根据《南京市雨花台烈士陵园保护条例》第二十五条规定，为进一步加强讲解员业务培训和职业教育，打造一支高素质的政务接待团队，储备一支</w:t>
      </w:r>
      <w:r>
        <w:rPr>
          <w:rFonts w:ascii="宋体" w:eastAsia="宋体"/>
          <w:sz w:val="24"/>
          <w:szCs w:val="24"/>
          <w:lang w:val="en-US"/>
        </w:rPr>
        <w:t>“</w:t>
      </w:r>
      <w:r>
        <w:rPr>
          <w:rFonts w:ascii="宋体" w:eastAsia="宋体"/>
          <w:sz w:val="24"/>
          <w:szCs w:val="24"/>
          <w:lang w:val="en-US"/>
        </w:rPr>
        <w:t>五好讲解员</w:t>
      </w:r>
      <w:r>
        <w:rPr>
          <w:rFonts w:ascii="宋体" w:eastAsia="宋体"/>
          <w:sz w:val="24"/>
          <w:szCs w:val="24"/>
          <w:lang w:val="en-US"/>
        </w:rPr>
        <w:t>”</w:t>
      </w:r>
      <w:r>
        <w:rPr>
          <w:rFonts w:ascii="宋体" w:eastAsia="宋体"/>
          <w:sz w:val="24"/>
          <w:szCs w:val="24"/>
          <w:lang w:val="en-US"/>
        </w:rPr>
        <w:t>培训教师队伍，</w:t>
      </w:r>
      <w:r>
        <w:rPr>
          <w:rFonts w:ascii="宋体" w:eastAsia="宋体" w:hint="eastAsia"/>
          <w:sz w:val="24"/>
          <w:szCs w:val="24"/>
          <w:lang w:val="en-US"/>
        </w:rPr>
        <w:t>编排</w:t>
      </w:r>
      <w:r>
        <w:rPr>
          <w:rFonts w:ascii="宋体" w:eastAsia="宋体"/>
          <w:sz w:val="24"/>
          <w:szCs w:val="24"/>
          <w:lang w:val="en-US"/>
        </w:rPr>
        <w:t>一堂有深度有温度的</w:t>
      </w:r>
      <w:r>
        <w:rPr>
          <w:rFonts w:ascii="宋体" w:eastAsia="宋体" w:hint="eastAsia"/>
          <w:sz w:val="24"/>
          <w:szCs w:val="24"/>
          <w:lang w:val="en-US"/>
        </w:rPr>
        <w:t>特色</w:t>
      </w:r>
      <w:r>
        <w:rPr>
          <w:rFonts w:ascii="宋体" w:eastAsia="宋体"/>
          <w:sz w:val="24"/>
          <w:szCs w:val="24"/>
          <w:lang w:val="en-US"/>
        </w:rPr>
        <w:t>思政课，力争在国家、省市级红色宣讲比赛中获得更多荣誉，</w:t>
      </w:r>
      <w:r>
        <w:rPr>
          <w:rFonts w:ascii="宋体" w:eastAsia="宋体" w:hint="eastAsia"/>
          <w:sz w:val="24"/>
          <w:szCs w:val="24"/>
          <w:lang w:val="en-US"/>
        </w:rPr>
        <w:t>招标人</w:t>
      </w:r>
      <w:r>
        <w:rPr>
          <w:rFonts w:ascii="宋体" w:eastAsia="宋体"/>
          <w:sz w:val="24"/>
          <w:szCs w:val="24"/>
          <w:lang w:val="en-US"/>
        </w:rPr>
        <w:t>拟</w:t>
      </w:r>
      <w:r>
        <w:rPr>
          <w:rFonts w:ascii="宋体" w:eastAsia="宋体" w:hint="eastAsia"/>
          <w:sz w:val="24"/>
          <w:szCs w:val="24"/>
          <w:lang w:val="en-US"/>
        </w:rPr>
        <w:t>采购一家</w:t>
      </w:r>
      <w:r>
        <w:rPr>
          <w:rFonts w:ascii="宋体" w:eastAsia="宋体"/>
          <w:sz w:val="24"/>
          <w:szCs w:val="24"/>
          <w:lang w:val="en-US"/>
        </w:rPr>
        <w:t>专业培训团队开展</w:t>
      </w:r>
      <w:r>
        <w:rPr>
          <w:rFonts w:ascii="宋体" w:eastAsia="宋体" w:hint="eastAsia"/>
          <w:sz w:val="24"/>
          <w:szCs w:val="24"/>
          <w:lang w:val="en-US"/>
        </w:rPr>
        <w:t>2</w:t>
      </w:r>
      <w:r>
        <w:rPr>
          <w:rFonts w:ascii="宋体" w:eastAsia="宋体"/>
          <w:sz w:val="24"/>
          <w:szCs w:val="24"/>
          <w:lang w:val="en-US"/>
        </w:rPr>
        <w:t>022</w:t>
      </w:r>
      <w:r>
        <w:rPr>
          <w:rFonts w:ascii="宋体" w:eastAsia="宋体" w:hint="eastAsia"/>
          <w:sz w:val="24"/>
          <w:szCs w:val="24"/>
          <w:lang w:val="en-US"/>
        </w:rPr>
        <w:t>年</w:t>
      </w:r>
      <w:r>
        <w:rPr>
          <w:rFonts w:ascii="宋体" w:eastAsia="宋体"/>
          <w:sz w:val="24"/>
          <w:szCs w:val="24"/>
          <w:lang w:val="en-US"/>
        </w:rPr>
        <w:t>讲解员业务培训</w:t>
      </w:r>
      <w:r>
        <w:rPr>
          <w:rFonts w:ascii="宋体" w:eastAsia="宋体" w:hint="eastAsia"/>
          <w:sz w:val="24"/>
          <w:szCs w:val="24"/>
          <w:lang w:val="en-US"/>
        </w:rPr>
        <w:t>项目</w:t>
      </w:r>
      <w:r>
        <w:rPr>
          <w:rFonts w:ascii="宋体" w:eastAsia="宋体"/>
          <w:sz w:val="24"/>
          <w:szCs w:val="24"/>
          <w:lang w:val="en-US"/>
        </w:rPr>
        <w:t>，力求用系统化的专业课程，开展好讲解员培训工作，为努力建设</w:t>
      </w:r>
      <w:r>
        <w:rPr>
          <w:rFonts w:ascii="宋体" w:eastAsia="宋体"/>
          <w:sz w:val="24"/>
          <w:szCs w:val="24"/>
          <w:lang w:val="en-US"/>
        </w:rPr>
        <w:t>“</w:t>
      </w:r>
      <w:r>
        <w:rPr>
          <w:rFonts w:ascii="宋体" w:eastAsia="宋体"/>
          <w:sz w:val="24"/>
          <w:szCs w:val="24"/>
          <w:lang w:val="en-US"/>
        </w:rPr>
        <w:t>双一流</w:t>
      </w:r>
      <w:r>
        <w:rPr>
          <w:rFonts w:ascii="宋体" w:eastAsia="宋体"/>
          <w:sz w:val="24"/>
          <w:szCs w:val="24"/>
          <w:lang w:val="en-US"/>
        </w:rPr>
        <w:t>”</w:t>
      </w:r>
      <w:r>
        <w:rPr>
          <w:rFonts w:ascii="宋体" w:eastAsia="宋体"/>
          <w:sz w:val="24"/>
          <w:szCs w:val="24"/>
          <w:lang w:val="en-US"/>
        </w:rPr>
        <w:t>讲解员队伍、树立行业标杆夯实基础。</w:t>
      </w:r>
    </w:p>
    <w:p w:rsidR="00184C32" w:rsidRDefault="008613E7">
      <w:pPr>
        <w:spacing w:line="360" w:lineRule="auto"/>
        <w:ind w:firstLineChars="100" w:firstLine="241"/>
        <w:rPr>
          <w:rFonts w:ascii="宋体" w:eastAsia="宋体"/>
          <w:b/>
          <w:bCs/>
          <w:sz w:val="24"/>
          <w:szCs w:val="24"/>
          <w:lang w:val="en-US"/>
        </w:rPr>
      </w:pPr>
      <w:r>
        <w:rPr>
          <w:rFonts w:ascii="宋体" w:eastAsia="宋体" w:hint="eastAsia"/>
          <w:b/>
          <w:bCs/>
          <w:sz w:val="24"/>
          <w:szCs w:val="24"/>
          <w:lang w:val="en-US"/>
        </w:rPr>
        <w:t>三、项目要求</w:t>
      </w:r>
    </w:p>
    <w:p w:rsidR="00184C32" w:rsidRDefault="008613E7">
      <w:pPr>
        <w:spacing w:line="520" w:lineRule="exact"/>
        <w:ind w:firstLineChars="200" w:firstLine="400"/>
        <w:rPr>
          <w:rFonts w:ascii="宋体" w:eastAsia="宋体"/>
          <w:sz w:val="24"/>
          <w:szCs w:val="24"/>
          <w:lang w:val="en-US"/>
        </w:rPr>
      </w:pPr>
      <w:r>
        <w:rPr>
          <w:rFonts w:eastAsia="宋体" w:hint="eastAsia"/>
          <w:lang w:val="en-US"/>
        </w:rPr>
        <w:t>（</w:t>
      </w:r>
      <w:r>
        <w:rPr>
          <w:rFonts w:eastAsia="宋体" w:hint="eastAsia"/>
          <w:lang w:val="en-US"/>
        </w:rPr>
        <w:t>1</w:t>
      </w:r>
      <w:r>
        <w:rPr>
          <w:rFonts w:eastAsia="宋体" w:hint="eastAsia"/>
          <w:lang w:val="en-US"/>
        </w:rPr>
        <w:t>）</w:t>
      </w:r>
      <w:r>
        <w:rPr>
          <w:rFonts w:ascii="宋体" w:eastAsia="宋体" w:hint="eastAsia"/>
          <w:sz w:val="24"/>
          <w:szCs w:val="24"/>
          <w:lang w:val="en-US"/>
        </w:rPr>
        <w:t>培训团队老师教学研究方向应涉及播音主持、电视编导、声乐、舞台艺术等方向。其中，要求团队教师中需包含副高职称及以上(研究方向</w:t>
      </w:r>
      <w:r>
        <w:rPr>
          <w:rFonts w:ascii="宋体" w:eastAsia="宋体"/>
          <w:sz w:val="24"/>
          <w:szCs w:val="24"/>
          <w:lang w:val="en-US"/>
        </w:rPr>
        <w:t>应</w:t>
      </w:r>
      <w:r>
        <w:rPr>
          <w:rFonts w:ascii="宋体" w:eastAsia="宋体" w:hint="eastAsia"/>
          <w:sz w:val="24"/>
          <w:szCs w:val="24"/>
          <w:lang w:val="en-US"/>
        </w:rPr>
        <w:t>涉及</w:t>
      </w:r>
      <w:r>
        <w:rPr>
          <w:rFonts w:ascii="宋体" w:eastAsia="宋体"/>
          <w:sz w:val="24"/>
          <w:szCs w:val="24"/>
          <w:lang w:val="en-US"/>
        </w:rPr>
        <w:t>播音主持、电视编导、声乐、舞台艺术等方向</w:t>
      </w:r>
      <w:r>
        <w:rPr>
          <w:rFonts w:ascii="宋体" w:eastAsia="宋体" w:hint="eastAsia"/>
          <w:sz w:val="24"/>
          <w:szCs w:val="24"/>
          <w:lang w:val="en-US"/>
        </w:rPr>
        <w:t>)、具备国家级普通话水平测试员资质。</w:t>
      </w:r>
    </w:p>
    <w:p w:rsidR="00184C32" w:rsidRDefault="008613E7">
      <w:pPr>
        <w:spacing w:line="520" w:lineRule="exact"/>
        <w:ind w:firstLineChars="150" w:firstLine="360"/>
        <w:rPr>
          <w:rFonts w:ascii="宋体" w:eastAsia="宋体"/>
          <w:sz w:val="24"/>
          <w:szCs w:val="24"/>
          <w:lang w:val="en-US"/>
        </w:rPr>
      </w:pPr>
      <w:r>
        <w:rPr>
          <w:rFonts w:ascii="宋体" w:eastAsia="宋体" w:hint="eastAsia"/>
          <w:sz w:val="24"/>
          <w:szCs w:val="24"/>
          <w:lang w:val="en-US"/>
        </w:rPr>
        <w:t>（2）培训</w:t>
      </w:r>
      <w:r>
        <w:rPr>
          <w:rFonts w:ascii="宋体" w:eastAsia="宋体"/>
          <w:sz w:val="24"/>
          <w:szCs w:val="24"/>
          <w:lang w:val="en-US"/>
        </w:rPr>
        <w:t>课程</w:t>
      </w:r>
      <w:r>
        <w:rPr>
          <w:rFonts w:ascii="宋体" w:eastAsia="宋体" w:hint="eastAsia"/>
          <w:sz w:val="24"/>
          <w:szCs w:val="24"/>
          <w:lang w:val="en-US"/>
        </w:rPr>
        <w:t>应</w:t>
      </w:r>
      <w:r>
        <w:rPr>
          <w:rFonts w:ascii="宋体" w:eastAsia="宋体"/>
          <w:sz w:val="24"/>
          <w:szCs w:val="24"/>
          <w:lang w:val="en-US"/>
        </w:rPr>
        <w:t>包含</w:t>
      </w:r>
      <w:r>
        <w:rPr>
          <w:rFonts w:ascii="宋体" w:eastAsia="宋体" w:hint="eastAsia"/>
          <w:sz w:val="24"/>
          <w:szCs w:val="24"/>
          <w:lang w:val="en-US"/>
        </w:rPr>
        <w:t xml:space="preserve">日常素养课程（包括形体礼仪、普通话发声训练等），赛前集中辅导、导师定向培养计划和特色思政课编排等，通过系统化培训，实现打造一支高素质的政务接待团队、建设一支专业素养过硬的“五好讲解员”培训教师队伍等培训目标。 </w:t>
      </w:r>
      <w:r>
        <w:rPr>
          <w:rFonts w:ascii="宋体" w:eastAsia="宋体"/>
          <w:sz w:val="24"/>
          <w:szCs w:val="24"/>
          <w:lang w:val="en-US"/>
        </w:rPr>
        <w:t xml:space="preserve"> </w:t>
      </w:r>
    </w:p>
    <w:p w:rsidR="00184C32" w:rsidRDefault="008613E7">
      <w:pPr>
        <w:spacing w:line="520" w:lineRule="exact"/>
        <w:ind w:firstLineChars="150" w:firstLine="360"/>
        <w:rPr>
          <w:rFonts w:ascii="宋体" w:eastAsia="宋体"/>
          <w:sz w:val="24"/>
          <w:szCs w:val="24"/>
          <w:lang w:val="en-US"/>
        </w:rPr>
      </w:pPr>
      <w:r>
        <w:rPr>
          <w:rFonts w:ascii="宋体" w:eastAsia="宋体"/>
          <w:sz w:val="24"/>
          <w:szCs w:val="24"/>
          <w:lang w:val="en-US"/>
        </w:rPr>
        <w:t xml:space="preserve"> </w:t>
      </w:r>
      <w:r>
        <w:rPr>
          <w:rFonts w:ascii="宋体" w:eastAsia="宋体" w:hint="eastAsia"/>
          <w:sz w:val="24"/>
          <w:szCs w:val="24"/>
          <w:lang w:val="en-US"/>
        </w:rPr>
        <w:t>（3）授课方式包括大课制、小课制、一对一辅导、辅以练习课和考核课等验收方式，更好优化课程效果。授课形式为线上+线下相结合。</w:t>
      </w:r>
    </w:p>
    <w:p w:rsidR="00184C32" w:rsidRDefault="008613E7">
      <w:pPr>
        <w:spacing w:line="520" w:lineRule="exact"/>
        <w:ind w:firstLineChars="200" w:firstLine="480"/>
        <w:rPr>
          <w:rFonts w:ascii="宋体" w:eastAsia="宋体"/>
          <w:sz w:val="24"/>
          <w:szCs w:val="24"/>
          <w:lang w:val="en-US"/>
        </w:rPr>
      </w:pPr>
      <w:r>
        <w:rPr>
          <w:rFonts w:ascii="宋体" w:eastAsia="宋体" w:hint="eastAsia"/>
          <w:sz w:val="24"/>
          <w:szCs w:val="24"/>
          <w:lang w:val="en-US"/>
        </w:rPr>
        <w:t>（4）要求讲解员普通话等级二甲通过率达到90%以上，针对“五好讲解员”培训教师队伍的建设，要求形成一套完整</w:t>
      </w:r>
      <w:r>
        <w:rPr>
          <w:rFonts w:ascii="宋体" w:eastAsia="宋体"/>
          <w:sz w:val="24"/>
          <w:szCs w:val="24"/>
          <w:lang w:val="en-US"/>
        </w:rPr>
        <w:t>的</w:t>
      </w:r>
      <w:r>
        <w:rPr>
          <w:rFonts w:ascii="宋体" w:eastAsia="宋体" w:hint="eastAsia"/>
          <w:sz w:val="24"/>
          <w:szCs w:val="24"/>
          <w:lang w:val="en-US"/>
        </w:rPr>
        <w:t>全省“五好讲解员”培训授课课程。</w:t>
      </w:r>
    </w:p>
    <w:p w:rsidR="00184C32" w:rsidRDefault="008613E7">
      <w:pPr>
        <w:adjustRightInd w:val="0"/>
        <w:snapToGrid w:val="0"/>
        <w:spacing w:line="360" w:lineRule="auto"/>
        <w:ind w:firstLineChars="200" w:firstLine="480"/>
        <w:rPr>
          <w:rFonts w:ascii="宋体" w:eastAsia="宋体"/>
          <w:sz w:val="24"/>
          <w:szCs w:val="24"/>
          <w:lang w:val="en-US"/>
        </w:rPr>
      </w:pPr>
      <w:r>
        <w:rPr>
          <w:rFonts w:ascii="宋体" w:eastAsia="宋体" w:hint="eastAsia"/>
          <w:sz w:val="24"/>
          <w:szCs w:val="24"/>
          <w:lang w:val="en-US"/>
        </w:rPr>
        <w:t>（5）投标人须具备合法经营资质，能够根据项目相关需求，提供所需的方案成果。</w:t>
      </w:r>
      <w:r>
        <w:rPr>
          <w:rFonts w:ascii="宋体" w:eastAsia="宋体"/>
          <w:sz w:val="24"/>
          <w:szCs w:val="24"/>
          <w:lang w:val="en-US"/>
        </w:rPr>
        <w:t xml:space="preserve"> </w:t>
      </w:r>
    </w:p>
    <w:p w:rsidR="00184C32" w:rsidRDefault="008613E7">
      <w:pPr>
        <w:adjustRightInd w:val="0"/>
        <w:snapToGrid w:val="0"/>
        <w:spacing w:line="360" w:lineRule="auto"/>
        <w:ind w:firstLineChars="100" w:firstLine="241"/>
        <w:jc w:val="left"/>
        <w:rPr>
          <w:rFonts w:ascii="宋体" w:eastAsia="宋体"/>
          <w:bCs/>
          <w:kern w:val="2"/>
          <w:sz w:val="24"/>
          <w:szCs w:val="24"/>
          <w:lang w:val="en-US"/>
        </w:rPr>
      </w:pPr>
      <w:r>
        <w:rPr>
          <w:rFonts w:ascii="宋体" w:eastAsia="宋体" w:hint="eastAsia"/>
          <w:b/>
          <w:kern w:val="2"/>
          <w:sz w:val="24"/>
          <w:szCs w:val="24"/>
          <w:lang w:val="en-US"/>
        </w:rPr>
        <w:t>四、商务要求</w:t>
      </w:r>
    </w:p>
    <w:p w:rsidR="00184C32" w:rsidRDefault="008613E7">
      <w:pPr>
        <w:spacing w:line="360" w:lineRule="auto"/>
        <w:ind w:firstLineChars="100" w:firstLine="240"/>
        <w:jc w:val="left"/>
        <w:rPr>
          <w:rFonts w:ascii="宋体" w:eastAsia="宋体"/>
          <w:sz w:val="24"/>
          <w:szCs w:val="24"/>
          <w:lang w:val="en-US"/>
        </w:rPr>
      </w:pPr>
      <w:r>
        <w:rPr>
          <w:rFonts w:ascii="宋体" w:eastAsia="宋体" w:hint="eastAsia"/>
          <w:sz w:val="24"/>
          <w:szCs w:val="24"/>
          <w:lang w:val="en-US"/>
        </w:rPr>
        <w:t>（一）质量标准：投标人所提供的服务必须达到国家及行业的相关标准以及询价文件规定的要求。</w:t>
      </w:r>
    </w:p>
    <w:p w:rsidR="00184C32" w:rsidRDefault="008613E7">
      <w:pPr>
        <w:adjustRightInd w:val="0"/>
        <w:snapToGrid w:val="0"/>
        <w:spacing w:line="360" w:lineRule="auto"/>
        <w:ind w:firstLineChars="100" w:firstLine="240"/>
        <w:jc w:val="left"/>
        <w:rPr>
          <w:rFonts w:ascii="宋体" w:eastAsia="宋体"/>
          <w:bCs/>
          <w:kern w:val="2"/>
          <w:sz w:val="24"/>
          <w:szCs w:val="24"/>
        </w:rPr>
      </w:pPr>
      <w:r>
        <w:rPr>
          <w:rFonts w:ascii="宋体" w:eastAsia="宋体" w:hint="eastAsia"/>
          <w:bCs/>
          <w:kern w:val="2"/>
          <w:sz w:val="24"/>
          <w:szCs w:val="24"/>
        </w:rPr>
        <w:t>（二）项目实施期限</w:t>
      </w:r>
      <w:r>
        <w:rPr>
          <w:rFonts w:ascii="宋体" w:eastAsia="宋体" w:hint="eastAsia"/>
          <w:bCs/>
          <w:color w:val="0000FF"/>
          <w:kern w:val="2"/>
          <w:sz w:val="24"/>
          <w:szCs w:val="24"/>
        </w:rPr>
        <w:t>：</w:t>
      </w:r>
      <w:r w:rsidR="00DB0A8C">
        <w:rPr>
          <w:rFonts w:ascii="宋体" w:eastAsia="宋体" w:hint="eastAsia"/>
          <w:bCs/>
          <w:kern w:val="2"/>
          <w:sz w:val="24"/>
          <w:szCs w:val="24"/>
        </w:rPr>
        <w:t>从</w:t>
      </w:r>
      <w:r w:rsidR="00DB0A8C">
        <w:rPr>
          <w:rFonts w:ascii="宋体" w:eastAsia="宋体"/>
          <w:bCs/>
          <w:kern w:val="2"/>
          <w:sz w:val="24"/>
          <w:szCs w:val="24"/>
        </w:rPr>
        <w:t>合同签订之日，到</w:t>
      </w:r>
      <w:r>
        <w:rPr>
          <w:rFonts w:ascii="宋体" w:eastAsia="宋体" w:hint="eastAsia"/>
          <w:bCs/>
          <w:kern w:val="2"/>
          <w:sz w:val="24"/>
          <w:szCs w:val="24"/>
        </w:rPr>
        <w:t>2022年12月31日</w:t>
      </w:r>
      <w:r w:rsidR="00DB0A8C">
        <w:rPr>
          <w:rFonts w:ascii="宋体" w:eastAsia="宋体" w:hint="eastAsia"/>
          <w:bCs/>
          <w:kern w:val="2"/>
          <w:sz w:val="24"/>
          <w:szCs w:val="24"/>
        </w:rPr>
        <w:t>。</w:t>
      </w:r>
      <w:bookmarkStart w:id="8" w:name="_GoBack"/>
      <w:bookmarkEnd w:id="8"/>
    </w:p>
    <w:p w:rsidR="00184C32" w:rsidRDefault="008613E7">
      <w:pPr>
        <w:adjustRightInd w:val="0"/>
        <w:snapToGrid w:val="0"/>
        <w:spacing w:line="360" w:lineRule="auto"/>
        <w:ind w:firstLineChars="100" w:firstLine="240"/>
        <w:jc w:val="left"/>
        <w:rPr>
          <w:rFonts w:ascii="宋体" w:eastAsia="宋体"/>
          <w:bCs/>
          <w:color w:val="000000"/>
          <w:kern w:val="2"/>
          <w:sz w:val="24"/>
          <w:szCs w:val="24"/>
        </w:rPr>
      </w:pPr>
      <w:r>
        <w:rPr>
          <w:rFonts w:ascii="宋体" w:eastAsia="宋体" w:hint="eastAsia"/>
          <w:bCs/>
          <w:color w:val="000000"/>
          <w:kern w:val="2"/>
          <w:sz w:val="24"/>
          <w:szCs w:val="24"/>
        </w:rPr>
        <w:t>（</w:t>
      </w:r>
      <w:r>
        <w:rPr>
          <w:rFonts w:ascii="宋体" w:eastAsia="宋体" w:hint="eastAsia"/>
          <w:bCs/>
          <w:color w:val="000000"/>
          <w:kern w:val="2"/>
          <w:sz w:val="24"/>
          <w:szCs w:val="24"/>
          <w:lang w:val="en-US"/>
        </w:rPr>
        <w:t>三</w:t>
      </w:r>
      <w:r>
        <w:rPr>
          <w:rFonts w:ascii="宋体" w:eastAsia="宋体" w:hint="eastAsia"/>
          <w:bCs/>
          <w:color w:val="000000"/>
          <w:kern w:val="2"/>
          <w:sz w:val="24"/>
          <w:szCs w:val="24"/>
        </w:rPr>
        <w:t>）付款方式</w:t>
      </w:r>
      <w:r>
        <w:rPr>
          <w:rFonts w:ascii="宋体" w:eastAsia="宋体" w:hint="eastAsia"/>
          <w:color w:val="000000"/>
          <w:sz w:val="24"/>
          <w:szCs w:val="24"/>
        </w:rPr>
        <w:t>：合同签订后15日内，支付合同总价 30 %，2022年6月30日前，</w:t>
      </w:r>
      <w:r>
        <w:rPr>
          <w:rFonts w:ascii="宋体" w:eastAsia="宋体"/>
          <w:color w:val="000000"/>
          <w:sz w:val="24"/>
          <w:szCs w:val="24"/>
        </w:rPr>
        <w:t>完成</w:t>
      </w:r>
      <w:r>
        <w:rPr>
          <w:rFonts w:ascii="宋体" w:eastAsia="宋体" w:hint="eastAsia"/>
          <w:color w:val="000000"/>
          <w:sz w:val="24"/>
          <w:szCs w:val="24"/>
        </w:rPr>
        <w:t>特色思政</w:t>
      </w:r>
      <w:r>
        <w:rPr>
          <w:rFonts w:ascii="宋体" w:eastAsia="宋体"/>
          <w:color w:val="000000"/>
          <w:sz w:val="24"/>
          <w:szCs w:val="24"/>
        </w:rPr>
        <w:t>课</w:t>
      </w:r>
      <w:r>
        <w:rPr>
          <w:rFonts w:ascii="宋体" w:eastAsia="宋体" w:hint="eastAsia"/>
          <w:color w:val="000000"/>
          <w:sz w:val="24"/>
          <w:szCs w:val="24"/>
        </w:rPr>
        <w:t>编排</w:t>
      </w:r>
      <w:r>
        <w:rPr>
          <w:rFonts w:ascii="宋体" w:eastAsia="宋体"/>
          <w:color w:val="000000"/>
          <w:sz w:val="24"/>
          <w:szCs w:val="24"/>
        </w:rPr>
        <w:t>、普通话</w:t>
      </w:r>
      <w:r>
        <w:rPr>
          <w:rFonts w:ascii="宋体" w:eastAsia="宋体" w:hint="eastAsia"/>
          <w:color w:val="000000"/>
          <w:sz w:val="24"/>
          <w:szCs w:val="24"/>
        </w:rPr>
        <w:t>等</w:t>
      </w:r>
      <w:r>
        <w:rPr>
          <w:rFonts w:ascii="宋体" w:eastAsia="宋体"/>
          <w:color w:val="000000"/>
          <w:sz w:val="24"/>
          <w:szCs w:val="24"/>
        </w:rPr>
        <w:t>级</w:t>
      </w:r>
      <w:r>
        <w:rPr>
          <w:rFonts w:ascii="宋体" w:eastAsia="宋体" w:hint="eastAsia"/>
          <w:color w:val="000000"/>
          <w:sz w:val="24"/>
          <w:szCs w:val="24"/>
        </w:rPr>
        <w:t>考试</w:t>
      </w:r>
      <w:r w:rsidR="004B6752">
        <w:rPr>
          <w:rFonts w:ascii="宋体" w:eastAsia="宋体" w:hint="eastAsia"/>
          <w:color w:val="000000"/>
          <w:sz w:val="24"/>
          <w:szCs w:val="24"/>
        </w:rPr>
        <w:t>辅导</w:t>
      </w:r>
      <w:r w:rsidR="003D1F8F">
        <w:rPr>
          <w:rFonts w:ascii="宋体" w:eastAsia="宋体" w:hint="eastAsia"/>
          <w:color w:val="000000"/>
          <w:sz w:val="24"/>
          <w:szCs w:val="24"/>
        </w:rPr>
        <w:t>课程</w:t>
      </w:r>
      <w:r>
        <w:rPr>
          <w:rFonts w:ascii="宋体" w:eastAsia="宋体"/>
          <w:color w:val="000000"/>
          <w:sz w:val="24"/>
          <w:szCs w:val="24"/>
        </w:rPr>
        <w:t>，并经审核后</w:t>
      </w:r>
      <w:r>
        <w:rPr>
          <w:rFonts w:ascii="宋体" w:eastAsia="宋体" w:hint="eastAsia"/>
          <w:color w:val="000000"/>
          <w:sz w:val="24"/>
          <w:szCs w:val="24"/>
        </w:rPr>
        <w:t>支付合同总价 50 %，项目全部完成并</w:t>
      </w:r>
      <w:r>
        <w:rPr>
          <w:rFonts w:ascii="宋体" w:eastAsia="宋体"/>
          <w:color w:val="000000"/>
          <w:sz w:val="24"/>
          <w:szCs w:val="24"/>
        </w:rPr>
        <w:t>经审核</w:t>
      </w:r>
      <w:r>
        <w:rPr>
          <w:rFonts w:ascii="宋体" w:eastAsia="宋体" w:hint="eastAsia"/>
          <w:color w:val="000000"/>
          <w:sz w:val="24"/>
          <w:szCs w:val="24"/>
        </w:rPr>
        <w:t>通过</w:t>
      </w:r>
      <w:r>
        <w:rPr>
          <w:rFonts w:ascii="宋体" w:eastAsia="宋体"/>
          <w:color w:val="000000"/>
          <w:sz w:val="24"/>
          <w:szCs w:val="24"/>
        </w:rPr>
        <w:t>后</w:t>
      </w:r>
      <w:r>
        <w:rPr>
          <w:rFonts w:ascii="宋体" w:eastAsia="宋体" w:hint="eastAsia"/>
          <w:color w:val="000000"/>
          <w:sz w:val="24"/>
          <w:szCs w:val="24"/>
        </w:rPr>
        <w:t>向乙方支付合同总价20%。</w:t>
      </w:r>
    </w:p>
    <w:p w:rsidR="00184C32" w:rsidRDefault="008613E7">
      <w:pPr>
        <w:spacing w:line="360" w:lineRule="auto"/>
        <w:ind w:firstLineChars="100" w:firstLine="241"/>
        <w:jc w:val="left"/>
        <w:rPr>
          <w:rFonts w:ascii="宋体" w:eastAsia="宋体"/>
          <w:b/>
          <w:sz w:val="24"/>
          <w:szCs w:val="24"/>
        </w:rPr>
      </w:pPr>
      <w:r>
        <w:rPr>
          <w:rFonts w:ascii="宋体" w:eastAsia="宋体" w:hint="eastAsia"/>
          <w:b/>
          <w:sz w:val="24"/>
          <w:szCs w:val="24"/>
        </w:rPr>
        <w:lastRenderedPageBreak/>
        <w:t>五、本章</w:t>
      </w:r>
      <w:r>
        <w:rPr>
          <w:rFonts w:ascii="宋体" w:eastAsia="宋体" w:hint="eastAsia"/>
          <w:b/>
          <w:sz w:val="24"/>
          <w:szCs w:val="24"/>
          <w:lang w:val="en-US"/>
        </w:rPr>
        <w:t>所有内容</w:t>
      </w:r>
      <w:r>
        <w:rPr>
          <w:rFonts w:ascii="宋体" w:eastAsia="宋体" w:hint="eastAsia"/>
          <w:b/>
          <w:sz w:val="24"/>
          <w:szCs w:val="24"/>
        </w:rPr>
        <w:t>均为实质性要求，不允许负偏离，否则作为无效报价。</w:t>
      </w:r>
    </w:p>
    <w:p w:rsidR="00184C32" w:rsidRDefault="008613E7">
      <w:pPr>
        <w:spacing w:line="360" w:lineRule="auto"/>
        <w:jc w:val="center"/>
        <w:rPr>
          <w:rFonts w:ascii="黑体" w:eastAsia="黑体"/>
          <w:sz w:val="32"/>
          <w:szCs w:val="32"/>
        </w:rPr>
      </w:pPr>
      <w:r>
        <w:rPr>
          <w:rFonts w:ascii="宋体" w:hAnsi="宋体" w:hint="eastAsia"/>
          <w:b/>
          <w:bCs/>
          <w:sz w:val="32"/>
          <w:szCs w:val="32"/>
        </w:rPr>
        <w:br w:type="page"/>
      </w:r>
      <w:bookmarkStart w:id="9" w:name="_Toc381716888"/>
      <w:bookmarkStart w:id="10" w:name="_Toc13176_WPSOffice_Level1"/>
      <w:r>
        <w:rPr>
          <w:rFonts w:ascii="黑体" w:eastAsia="黑体" w:hint="eastAsia"/>
          <w:sz w:val="32"/>
          <w:szCs w:val="32"/>
        </w:rPr>
        <w:lastRenderedPageBreak/>
        <w:t>第四章  响应文件格式</w:t>
      </w:r>
      <w:bookmarkEnd w:id="9"/>
      <w:bookmarkEnd w:id="10"/>
    </w:p>
    <w:p w:rsidR="00184C32" w:rsidRDefault="00184C32">
      <w:pPr>
        <w:spacing w:line="360" w:lineRule="auto"/>
        <w:rPr>
          <w:rFonts w:ascii="黑体" w:eastAsia="黑体"/>
          <w:sz w:val="32"/>
          <w:szCs w:val="32"/>
        </w:rPr>
      </w:pPr>
    </w:p>
    <w:p w:rsidR="00184C32" w:rsidRDefault="008613E7">
      <w:pPr>
        <w:spacing w:line="360" w:lineRule="auto"/>
        <w:rPr>
          <w:rFonts w:ascii="宋体" w:eastAsia="宋体"/>
          <w:sz w:val="24"/>
          <w:szCs w:val="24"/>
          <w:lang w:val="en-US"/>
        </w:rPr>
      </w:pPr>
      <w:r>
        <w:rPr>
          <w:rFonts w:ascii="宋体" w:eastAsia="宋体" w:hint="eastAsia"/>
          <w:sz w:val="24"/>
          <w:szCs w:val="24"/>
          <w:lang w:val="en-US"/>
        </w:rPr>
        <w:t xml:space="preserve">    1、响应文件统一用A4规格幅面打印、装订成册并编制目录，由于编排混乱导致响应文件被误读或查找不到，责任由投标人承担。</w:t>
      </w:r>
    </w:p>
    <w:p w:rsidR="00184C32" w:rsidRDefault="008613E7">
      <w:pPr>
        <w:spacing w:line="360" w:lineRule="auto"/>
        <w:rPr>
          <w:rFonts w:ascii="宋体" w:eastAsia="宋体"/>
          <w:sz w:val="24"/>
          <w:szCs w:val="24"/>
          <w:lang w:val="en-US"/>
        </w:rPr>
      </w:pPr>
      <w:r>
        <w:rPr>
          <w:rFonts w:ascii="宋体" w:eastAsia="宋体" w:hint="eastAsia"/>
          <w:sz w:val="24"/>
          <w:szCs w:val="24"/>
          <w:lang w:val="en-US"/>
        </w:rPr>
        <w:t xml:space="preserve">    2、投标人应在响应文件中写清相应的项目名称、投标人全称、地址、电话、传真等，如有必要，可以增加附页，作为响应文件的组成部分。</w:t>
      </w:r>
    </w:p>
    <w:p w:rsidR="00184C32" w:rsidRDefault="008613E7">
      <w:pPr>
        <w:spacing w:line="360" w:lineRule="auto"/>
        <w:rPr>
          <w:rFonts w:ascii="宋体" w:eastAsia="宋体"/>
          <w:sz w:val="24"/>
          <w:szCs w:val="24"/>
          <w:lang w:val="en-US"/>
        </w:rPr>
      </w:pPr>
      <w:r>
        <w:rPr>
          <w:rFonts w:ascii="宋体" w:eastAsia="宋体" w:hint="eastAsia"/>
          <w:sz w:val="24"/>
          <w:szCs w:val="24"/>
          <w:lang w:val="en-US"/>
        </w:rPr>
        <w:t xml:space="preserve">    3、投标人应将响应文件用档案袋或封套密封，每份纸质文件须清楚标明“正本”或“副本”字样。</w:t>
      </w:r>
    </w:p>
    <w:p w:rsidR="00184C32" w:rsidRDefault="008613E7">
      <w:pPr>
        <w:spacing w:line="360" w:lineRule="auto"/>
        <w:ind w:firstLineChars="200" w:firstLine="480"/>
        <w:rPr>
          <w:rFonts w:ascii="宋体" w:eastAsia="宋体"/>
          <w:sz w:val="24"/>
          <w:szCs w:val="24"/>
          <w:lang w:val="en-US"/>
        </w:rPr>
      </w:pPr>
      <w:r>
        <w:rPr>
          <w:rFonts w:ascii="宋体" w:eastAsia="宋体" w:hint="eastAsia"/>
          <w:sz w:val="24"/>
          <w:szCs w:val="24"/>
          <w:lang w:val="en-US"/>
        </w:rPr>
        <w:t>4、各投标人可根据企业自身实际情况以及对询价通知书的响应程度进行编制响应文件，以下各格式及表格仅供参考，可按需调整。</w:t>
      </w:r>
    </w:p>
    <w:p w:rsidR="00184C32" w:rsidRDefault="00184C32">
      <w:pPr>
        <w:spacing w:line="360" w:lineRule="auto"/>
        <w:ind w:firstLine="480"/>
        <w:rPr>
          <w:rFonts w:ascii="宋体" w:eastAsia="宋体"/>
          <w:sz w:val="24"/>
          <w:szCs w:val="24"/>
          <w:lang w:val="en-US"/>
        </w:rPr>
      </w:pPr>
    </w:p>
    <w:p w:rsidR="00184C32" w:rsidRDefault="00184C32">
      <w:pPr>
        <w:spacing w:line="360" w:lineRule="auto"/>
        <w:ind w:firstLine="480"/>
        <w:rPr>
          <w:rFonts w:ascii="宋体" w:eastAsia="宋体"/>
          <w:sz w:val="24"/>
          <w:szCs w:val="24"/>
          <w:lang w:val="en-US"/>
        </w:rPr>
      </w:pPr>
    </w:p>
    <w:p w:rsidR="00184C32" w:rsidRDefault="008613E7">
      <w:pPr>
        <w:spacing w:line="360" w:lineRule="auto"/>
        <w:jc w:val="right"/>
        <w:rPr>
          <w:rFonts w:ascii="黑体" w:eastAsia="黑体"/>
          <w:sz w:val="32"/>
          <w:szCs w:val="32"/>
        </w:rPr>
      </w:pPr>
      <w:r>
        <w:rPr>
          <w:rFonts w:ascii="黑体" w:eastAsia="黑体"/>
          <w:sz w:val="28"/>
          <w:szCs w:val="28"/>
        </w:rPr>
        <w:br w:type="page"/>
      </w:r>
      <w:bookmarkStart w:id="11" w:name="_Toc9865_WPSOffice_Level1"/>
      <w:r>
        <w:rPr>
          <w:rFonts w:ascii="黑体" w:eastAsia="黑体" w:hint="eastAsia"/>
          <w:sz w:val="32"/>
          <w:szCs w:val="32"/>
        </w:rPr>
        <w:lastRenderedPageBreak/>
        <w:t>正本（副本）</w:t>
      </w:r>
      <w:bookmarkEnd w:id="11"/>
    </w:p>
    <w:p w:rsidR="00184C32" w:rsidRDefault="00184C32">
      <w:pPr>
        <w:spacing w:line="360" w:lineRule="auto"/>
        <w:jc w:val="center"/>
        <w:rPr>
          <w:rFonts w:ascii="黑体" w:eastAsia="黑体"/>
          <w:sz w:val="32"/>
          <w:szCs w:val="32"/>
        </w:rPr>
      </w:pPr>
    </w:p>
    <w:p w:rsidR="00184C32" w:rsidRDefault="008613E7">
      <w:pPr>
        <w:spacing w:line="360" w:lineRule="auto"/>
        <w:jc w:val="center"/>
        <w:rPr>
          <w:rFonts w:ascii="黑体" w:eastAsia="黑体"/>
          <w:bCs/>
          <w:sz w:val="32"/>
          <w:szCs w:val="32"/>
        </w:rPr>
      </w:pPr>
      <w:r>
        <w:rPr>
          <w:rFonts w:ascii="黑体" w:eastAsia="黑体" w:hint="eastAsia"/>
          <w:bCs/>
          <w:sz w:val="36"/>
          <w:szCs w:val="36"/>
        </w:rPr>
        <w:t>2</w:t>
      </w:r>
      <w:r>
        <w:rPr>
          <w:rFonts w:ascii="黑体" w:eastAsia="黑体"/>
          <w:bCs/>
          <w:sz w:val="36"/>
          <w:szCs w:val="36"/>
        </w:rPr>
        <w:t>022</w:t>
      </w:r>
      <w:r>
        <w:rPr>
          <w:rFonts w:ascii="黑体" w:eastAsia="黑体" w:hint="eastAsia"/>
          <w:bCs/>
          <w:sz w:val="36"/>
          <w:szCs w:val="36"/>
        </w:rPr>
        <w:t>年</w:t>
      </w:r>
      <w:r>
        <w:rPr>
          <w:rFonts w:ascii="黑体" w:eastAsia="黑体"/>
          <w:bCs/>
          <w:sz w:val="36"/>
          <w:szCs w:val="36"/>
        </w:rPr>
        <w:t>讲解员业务培训项目</w:t>
      </w:r>
    </w:p>
    <w:p w:rsidR="00184C32" w:rsidRDefault="00184C32">
      <w:pPr>
        <w:spacing w:line="360" w:lineRule="auto"/>
        <w:jc w:val="center"/>
        <w:rPr>
          <w:rFonts w:ascii="黑体" w:eastAsia="黑体"/>
          <w:bCs/>
          <w:sz w:val="32"/>
          <w:szCs w:val="32"/>
        </w:rPr>
      </w:pPr>
    </w:p>
    <w:p w:rsidR="00184C32" w:rsidRDefault="00184C32">
      <w:pPr>
        <w:spacing w:line="360" w:lineRule="auto"/>
        <w:jc w:val="center"/>
        <w:rPr>
          <w:rFonts w:ascii="黑体" w:eastAsia="黑体"/>
          <w:bCs/>
          <w:sz w:val="32"/>
          <w:szCs w:val="32"/>
        </w:rPr>
      </w:pPr>
    </w:p>
    <w:p w:rsidR="00184C32" w:rsidRDefault="00184C32">
      <w:pPr>
        <w:spacing w:line="360" w:lineRule="auto"/>
        <w:jc w:val="center"/>
        <w:rPr>
          <w:rFonts w:ascii="黑体" w:eastAsia="黑体"/>
          <w:bCs/>
          <w:sz w:val="32"/>
          <w:szCs w:val="32"/>
        </w:rPr>
      </w:pPr>
    </w:p>
    <w:p w:rsidR="00184C32" w:rsidRDefault="008613E7">
      <w:pPr>
        <w:jc w:val="center"/>
        <w:rPr>
          <w:rFonts w:ascii="黑体" w:eastAsia="黑体"/>
          <w:sz w:val="32"/>
          <w:szCs w:val="32"/>
        </w:rPr>
      </w:pPr>
      <w:r>
        <w:rPr>
          <w:rFonts w:ascii="黑体" w:eastAsia="黑体" w:hint="eastAsia"/>
          <w:sz w:val="72"/>
          <w:szCs w:val="72"/>
        </w:rPr>
        <w:t>响应文件</w:t>
      </w:r>
    </w:p>
    <w:p w:rsidR="00184C32" w:rsidRDefault="00184C32">
      <w:pPr>
        <w:spacing w:line="360" w:lineRule="auto"/>
        <w:jc w:val="center"/>
        <w:rPr>
          <w:rFonts w:ascii="黑体" w:eastAsia="黑体"/>
          <w:bCs/>
          <w:sz w:val="32"/>
          <w:szCs w:val="32"/>
        </w:rPr>
      </w:pPr>
    </w:p>
    <w:p w:rsidR="00184C32" w:rsidRDefault="00184C32">
      <w:pPr>
        <w:spacing w:line="360" w:lineRule="auto"/>
        <w:jc w:val="center"/>
        <w:rPr>
          <w:rFonts w:ascii="黑体" w:eastAsia="黑体"/>
          <w:bCs/>
          <w:sz w:val="32"/>
          <w:szCs w:val="32"/>
        </w:rPr>
      </w:pPr>
    </w:p>
    <w:p w:rsidR="00184C32" w:rsidRDefault="00184C32">
      <w:pPr>
        <w:spacing w:line="360" w:lineRule="auto"/>
        <w:jc w:val="center"/>
        <w:rPr>
          <w:rFonts w:ascii="黑体" w:eastAsia="黑体"/>
          <w:bCs/>
          <w:sz w:val="32"/>
          <w:szCs w:val="32"/>
        </w:rPr>
      </w:pPr>
    </w:p>
    <w:p w:rsidR="00184C32" w:rsidRDefault="00184C32">
      <w:pPr>
        <w:spacing w:line="360" w:lineRule="auto"/>
        <w:jc w:val="center"/>
        <w:rPr>
          <w:rFonts w:ascii="黑体" w:eastAsia="黑体"/>
          <w:bCs/>
          <w:sz w:val="32"/>
          <w:szCs w:val="32"/>
        </w:rPr>
      </w:pPr>
    </w:p>
    <w:p w:rsidR="00184C32" w:rsidRDefault="00184C32">
      <w:pPr>
        <w:spacing w:line="360" w:lineRule="auto"/>
        <w:jc w:val="center"/>
        <w:rPr>
          <w:rFonts w:ascii="黑体" w:eastAsia="黑体"/>
          <w:bCs/>
          <w:sz w:val="32"/>
          <w:szCs w:val="32"/>
        </w:rPr>
      </w:pPr>
    </w:p>
    <w:p w:rsidR="00184C32" w:rsidRDefault="008613E7">
      <w:pPr>
        <w:spacing w:line="360" w:lineRule="auto"/>
        <w:ind w:firstLineChars="400" w:firstLine="1280"/>
        <w:rPr>
          <w:rFonts w:ascii="黑体" w:eastAsia="黑体"/>
          <w:sz w:val="32"/>
          <w:szCs w:val="32"/>
        </w:rPr>
      </w:pPr>
      <w:bookmarkStart w:id="12" w:name="_Toc2980_WPSOffice_Level1"/>
      <w:r>
        <w:rPr>
          <w:rFonts w:ascii="黑体" w:eastAsia="黑体" w:hint="eastAsia"/>
          <w:sz w:val="32"/>
          <w:szCs w:val="32"/>
        </w:rPr>
        <w:t>投 标 人：</w:t>
      </w:r>
      <w:r>
        <w:rPr>
          <w:rFonts w:ascii="黑体" w:eastAsia="黑体" w:hint="eastAsia"/>
          <w:sz w:val="32"/>
          <w:szCs w:val="32"/>
          <w:u w:val="single"/>
        </w:rPr>
        <w:t xml:space="preserve">     </w:t>
      </w:r>
      <w:r>
        <w:rPr>
          <w:rFonts w:ascii="黑体" w:eastAsia="黑体" w:hint="eastAsia"/>
          <w:sz w:val="32"/>
          <w:szCs w:val="32"/>
          <w:u w:val="single"/>
          <w:lang w:val="en-US"/>
        </w:rPr>
        <w:t xml:space="preserve">    </w:t>
      </w:r>
      <w:r>
        <w:rPr>
          <w:rFonts w:ascii="黑体" w:eastAsia="黑体" w:hint="eastAsia"/>
          <w:sz w:val="32"/>
          <w:szCs w:val="32"/>
          <w:u w:val="single"/>
        </w:rPr>
        <w:t xml:space="preserve">    </w:t>
      </w:r>
      <w:r>
        <w:rPr>
          <w:rFonts w:ascii="黑体" w:eastAsia="黑体" w:hint="eastAsia"/>
          <w:sz w:val="32"/>
          <w:szCs w:val="32"/>
          <w:u w:val="single"/>
          <w:lang w:val="en-US"/>
        </w:rPr>
        <w:t xml:space="preserve">  </w:t>
      </w:r>
      <w:r>
        <w:rPr>
          <w:rFonts w:ascii="黑体" w:eastAsia="黑体" w:hint="eastAsia"/>
          <w:sz w:val="32"/>
          <w:szCs w:val="32"/>
          <w:u w:val="single"/>
        </w:rPr>
        <w:t xml:space="preserve">      </w:t>
      </w:r>
      <w:r>
        <w:rPr>
          <w:rFonts w:ascii="黑体" w:eastAsia="黑体" w:hint="eastAsia"/>
          <w:sz w:val="32"/>
          <w:szCs w:val="32"/>
        </w:rPr>
        <w:t>（单位公章）</w:t>
      </w:r>
      <w:bookmarkEnd w:id="12"/>
    </w:p>
    <w:p w:rsidR="00184C32" w:rsidRDefault="008613E7">
      <w:pPr>
        <w:spacing w:line="360" w:lineRule="auto"/>
        <w:ind w:firstLineChars="400" w:firstLine="1280"/>
        <w:rPr>
          <w:rFonts w:ascii="黑体" w:eastAsia="黑体"/>
          <w:bCs/>
          <w:sz w:val="32"/>
          <w:szCs w:val="32"/>
        </w:rPr>
      </w:pPr>
      <w:bookmarkStart w:id="13" w:name="_Toc6003_WPSOffice_Level1"/>
      <w:r>
        <w:rPr>
          <w:rFonts w:ascii="黑体" w:eastAsia="黑体" w:hint="eastAsia"/>
          <w:sz w:val="32"/>
          <w:szCs w:val="32"/>
        </w:rPr>
        <w:t>联</w:t>
      </w:r>
      <w:r>
        <w:rPr>
          <w:rFonts w:ascii="黑体" w:eastAsia="黑体" w:hint="eastAsia"/>
          <w:sz w:val="32"/>
          <w:szCs w:val="32"/>
          <w:lang w:val="en-US"/>
        </w:rPr>
        <w:t xml:space="preserve"> </w:t>
      </w:r>
      <w:r>
        <w:rPr>
          <w:rFonts w:ascii="黑体" w:eastAsia="黑体" w:hint="eastAsia"/>
          <w:sz w:val="32"/>
          <w:szCs w:val="32"/>
        </w:rPr>
        <w:t>系</w:t>
      </w:r>
      <w:r>
        <w:rPr>
          <w:rFonts w:ascii="黑体" w:eastAsia="黑体" w:hint="eastAsia"/>
          <w:sz w:val="32"/>
          <w:szCs w:val="32"/>
          <w:lang w:val="en-US"/>
        </w:rPr>
        <w:t xml:space="preserve"> </w:t>
      </w:r>
      <w:r>
        <w:rPr>
          <w:rFonts w:ascii="黑体" w:eastAsia="黑体" w:hint="eastAsia"/>
          <w:sz w:val="32"/>
          <w:szCs w:val="32"/>
        </w:rPr>
        <w:t>人：</w:t>
      </w:r>
      <w:bookmarkEnd w:id="13"/>
      <w:r>
        <w:rPr>
          <w:rFonts w:ascii="黑体" w:eastAsia="黑体" w:hint="eastAsia"/>
          <w:sz w:val="32"/>
          <w:szCs w:val="32"/>
          <w:u w:val="single"/>
        </w:rPr>
        <w:t xml:space="preserve">     </w:t>
      </w:r>
      <w:r>
        <w:rPr>
          <w:rFonts w:ascii="黑体" w:eastAsia="黑体" w:hint="eastAsia"/>
          <w:sz w:val="32"/>
          <w:szCs w:val="32"/>
          <w:u w:val="single"/>
          <w:lang w:val="en-US"/>
        </w:rPr>
        <w:t xml:space="preserve">    </w:t>
      </w:r>
      <w:r>
        <w:rPr>
          <w:rFonts w:ascii="黑体" w:eastAsia="黑体" w:hint="eastAsia"/>
          <w:sz w:val="32"/>
          <w:szCs w:val="32"/>
          <w:u w:val="single"/>
        </w:rPr>
        <w:t xml:space="preserve">    </w:t>
      </w:r>
      <w:r>
        <w:rPr>
          <w:rFonts w:ascii="黑体" w:eastAsia="黑体" w:hint="eastAsia"/>
          <w:sz w:val="32"/>
          <w:szCs w:val="32"/>
          <w:u w:val="single"/>
          <w:lang w:val="en-US"/>
        </w:rPr>
        <w:t xml:space="preserve">  </w:t>
      </w:r>
      <w:r>
        <w:rPr>
          <w:rFonts w:ascii="黑体" w:eastAsia="黑体" w:hint="eastAsia"/>
          <w:sz w:val="32"/>
          <w:szCs w:val="32"/>
          <w:u w:val="single"/>
        </w:rPr>
        <w:t xml:space="preserve">      </w:t>
      </w:r>
    </w:p>
    <w:p w:rsidR="00184C32" w:rsidRDefault="008613E7">
      <w:pPr>
        <w:spacing w:line="360" w:lineRule="auto"/>
        <w:ind w:firstLineChars="400" w:firstLine="1280"/>
        <w:rPr>
          <w:rFonts w:ascii="黑体" w:eastAsia="黑体"/>
          <w:sz w:val="32"/>
          <w:szCs w:val="32"/>
        </w:rPr>
      </w:pPr>
      <w:bookmarkStart w:id="14" w:name="_Toc17231_WPSOffice_Level1"/>
      <w:r>
        <w:rPr>
          <w:rFonts w:ascii="黑体" w:eastAsia="黑体" w:hint="eastAsia"/>
          <w:sz w:val="32"/>
          <w:szCs w:val="32"/>
        </w:rPr>
        <w:t>联系方式：</w:t>
      </w:r>
      <w:bookmarkEnd w:id="14"/>
      <w:r>
        <w:rPr>
          <w:rFonts w:ascii="黑体" w:eastAsia="黑体" w:hint="eastAsia"/>
          <w:sz w:val="32"/>
          <w:szCs w:val="32"/>
          <w:u w:val="single"/>
        </w:rPr>
        <w:t xml:space="preserve">     </w:t>
      </w:r>
      <w:r>
        <w:rPr>
          <w:rFonts w:ascii="黑体" w:eastAsia="黑体" w:hint="eastAsia"/>
          <w:sz w:val="32"/>
          <w:szCs w:val="32"/>
          <w:u w:val="single"/>
          <w:lang w:val="en-US"/>
        </w:rPr>
        <w:t xml:space="preserve">    </w:t>
      </w:r>
      <w:r>
        <w:rPr>
          <w:rFonts w:ascii="黑体" w:eastAsia="黑体" w:hint="eastAsia"/>
          <w:sz w:val="32"/>
          <w:szCs w:val="32"/>
          <w:u w:val="single"/>
        </w:rPr>
        <w:t xml:space="preserve">    </w:t>
      </w:r>
      <w:r>
        <w:rPr>
          <w:rFonts w:ascii="黑体" w:eastAsia="黑体" w:hint="eastAsia"/>
          <w:sz w:val="32"/>
          <w:szCs w:val="32"/>
          <w:u w:val="single"/>
          <w:lang w:val="en-US"/>
        </w:rPr>
        <w:t xml:space="preserve">  </w:t>
      </w:r>
      <w:r>
        <w:rPr>
          <w:rFonts w:ascii="黑体" w:eastAsia="黑体" w:hint="eastAsia"/>
          <w:sz w:val="32"/>
          <w:szCs w:val="32"/>
          <w:u w:val="single"/>
        </w:rPr>
        <w:t xml:space="preserve">      </w:t>
      </w:r>
    </w:p>
    <w:p w:rsidR="00184C32" w:rsidRDefault="008613E7">
      <w:pPr>
        <w:spacing w:line="360" w:lineRule="auto"/>
        <w:ind w:firstLineChars="400" w:firstLine="1280"/>
        <w:rPr>
          <w:rFonts w:ascii="黑体" w:eastAsia="黑体"/>
          <w:sz w:val="32"/>
          <w:szCs w:val="32"/>
        </w:rPr>
      </w:pPr>
      <w:bookmarkStart w:id="15" w:name="_Toc21781_WPSOffice_Level1"/>
      <w:r>
        <w:rPr>
          <w:rFonts w:ascii="黑体" w:eastAsia="黑体" w:hint="eastAsia"/>
          <w:sz w:val="32"/>
          <w:szCs w:val="32"/>
        </w:rPr>
        <w:t>单位地址：</w:t>
      </w:r>
      <w:bookmarkEnd w:id="15"/>
      <w:r>
        <w:rPr>
          <w:rFonts w:ascii="黑体" w:eastAsia="黑体" w:hint="eastAsia"/>
          <w:sz w:val="32"/>
          <w:szCs w:val="32"/>
          <w:u w:val="single"/>
        </w:rPr>
        <w:t xml:space="preserve">     </w:t>
      </w:r>
      <w:r>
        <w:rPr>
          <w:rFonts w:ascii="黑体" w:eastAsia="黑体" w:hint="eastAsia"/>
          <w:sz w:val="32"/>
          <w:szCs w:val="32"/>
          <w:u w:val="single"/>
          <w:lang w:val="en-US"/>
        </w:rPr>
        <w:t xml:space="preserve">    </w:t>
      </w:r>
      <w:r>
        <w:rPr>
          <w:rFonts w:ascii="黑体" w:eastAsia="黑体" w:hint="eastAsia"/>
          <w:sz w:val="32"/>
          <w:szCs w:val="32"/>
          <w:u w:val="single"/>
        </w:rPr>
        <w:t xml:space="preserve">    </w:t>
      </w:r>
      <w:r>
        <w:rPr>
          <w:rFonts w:ascii="黑体" w:eastAsia="黑体" w:hint="eastAsia"/>
          <w:sz w:val="32"/>
          <w:szCs w:val="32"/>
          <w:u w:val="single"/>
          <w:lang w:val="en-US"/>
        </w:rPr>
        <w:t xml:space="preserve">  </w:t>
      </w:r>
      <w:r>
        <w:rPr>
          <w:rFonts w:ascii="黑体" w:eastAsia="黑体" w:hint="eastAsia"/>
          <w:sz w:val="32"/>
          <w:szCs w:val="32"/>
          <w:u w:val="single"/>
        </w:rPr>
        <w:t xml:space="preserve">      </w:t>
      </w:r>
    </w:p>
    <w:p w:rsidR="00184C32" w:rsidRDefault="008613E7">
      <w:pPr>
        <w:spacing w:line="360" w:lineRule="auto"/>
        <w:ind w:firstLineChars="1000" w:firstLine="3200"/>
        <w:rPr>
          <w:rFonts w:ascii="黑体" w:eastAsia="黑体" w:cs="仿宋_GB2312"/>
          <w:sz w:val="32"/>
          <w:szCs w:val="32"/>
          <w:u w:val="single"/>
        </w:rPr>
      </w:pPr>
      <w:r>
        <w:rPr>
          <w:rFonts w:ascii="黑体" w:eastAsia="黑体" w:hint="eastAsia"/>
          <w:sz w:val="32"/>
          <w:szCs w:val="32"/>
          <w:u w:val="single"/>
        </w:rPr>
        <w:t xml:space="preserve">     </w:t>
      </w:r>
      <w:bookmarkStart w:id="16" w:name="_Toc5668_WPSOffice_Level1"/>
      <w:r>
        <w:rPr>
          <w:rFonts w:ascii="黑体" w:eastAsia="黑体" w:hint="eastAsia"/>
          <w:sz w:val="32"/>
          <w:szCs w:val="32"/>
        </w:rPr>
        <w:t>年</w:t>
      </w:r>
      <w:r>
        <w:rPr>
          <w:rFonts w:ascii="黑体" w:eastAsia="黑体" w:hint="eastAsia"/>
          <w:sz w:val="32"/>
          <w:szCs w:val="32"/>
          <w:u w:val="single"/>
        </w:rPr>
        <w:t xml:space="preserve">   </w:t>
      </w:r>
      <w:r>
        <w:rPr>
          <w:rFonts w:ascii="黑体" w:eastAsia="黑体" w:hint="eastAsia"/>
          <w:sz w:val="32"/>
          <w:szCs w:val="32"/>
        </w:rPr>
        <w:t>月</w:t>
      </w:r>
      <w:r>
        <w:rPr>
          <w:rFonts w:ascii="黑体" w:eastAsia="黑体" w:hint="eastAsia"/>
          <w:sz w:val="32"/>
          <w:szCs w:val="32"/>
          <w:u w:val="single"/>
        </w:rPr>
        <w:t xml:space="preserve">   </w:t>
      </w:r>
      <w:r>
        <w:rPr>
          <w:rFonts w:ascii="黑体" w:eastAsia="黑体" w:hint="eastAsia"/>
          <w:sz w:val="32"/>
          <w:szCs w:val="32"/>
        </w:rPr>
        <w:t>日</w:t>
      </w:r>
      <w:bookmarkEnd w:id="16"/>
    </w:p>
    <w:p w:rsidR="00184C32" w:rsidRDefault="008613E7">
      <w:pPr>
        <w:wordWrap w:val="0"/>
        <w:spacing w:before="100" w:beforeAutospacing="1" w:after="100" w:afterAutospacing="1"/>
        <w:jc w:val="center"/>
        <w:rPr>
          <w:rFonts w:ascii="黑体" w:eastAsia="黑体"/>
          <w:sz w:val="32"/>
          <w:szCs w:val="32"/>
        </w:rPr>
      </w:pPr>
      <w:r>
        <w:rPr>
          <w:rFonts w:ascii="仿宋_GB2312" w:eastAsia="仿宋_GB2312"/>
          <w:sz w:val="24"/>
        </w:rPr>
        <w:br w:type="page"/>
      </w:r>
      <w:bookmarkStart w:id="17" w:name="_Toc3207_WPSOffice_Level1"/>
      <w:r>
        <w:rPr>
          <w:rFonts w:ascii="黑体" w:eastAsia="黑体" w:hint="eastAsia"/>
          <w:sz w:val="32"/>
          <w:szCs w:val="32"/>
        </w:rPr>
        <w:lastRenderedPageBreak/>
        <w:t>目  录</w:t>
      </w:r>
      <w:bookmarkEnd w:id="17"/>
    </w:p>
    <w:p w:rsidR="00184C32" w:rsidRDefault="008613E7">
      <w:pPr>
        <w:spacing w:before="100" w:beforeAutospacing="1" w:after="100" w:afterAutospacing="1"/>
        <w:ind w:firstLineChars="500" w:firstLine="1000"/>
        <w:rPr>
          <w:rFonts w:ascii="仿宋_GB2312" w:eastAsia="仿宋_GB2312"/>
          <w:sz w:val="24"/>
        </w:rPr>
      </w:pPr>
      <w:r>
        <w:rPr>
          <w:rFonts w:eastAsia="黑体" w:hint="eastAsia"/>
          <w:szCs w:val="21"/>
        </w:rPr>
        <w:t>（注：供应商根据附件顺序编制投标文件并制作目录（须生成页码））</w:t>
      </w:r>
    </w:p>
    <w:p w:rsidR="00184C32" w:rsidRDefault="00184C32">
      <w:pPr>
        <w:spacing w:before="100" w:beforeAutospacing="1" w:after="100" w:afterAutospacing="1"/>
        <w:rPr>
          <w:rFonts w:ascii="仿宋_GB2312" w:eastAsia="仿宋_GB2312"/>
          <w:sz w:val="24"/>
        </w:rPr>
      </w:pPr>
    </w:p>
    <w:p w:rsidR="00184C32" w:rsidRDefault="008613E7">
      <w:pPr>
        <w:pStyle w:val="21"/>
        <w:spacing w:line="540" w:lineRule="exact"/>
        <w:jc w:val="center"/>
        <w:rPr>
          <w:rFonts w:ascii="黑体" w:eastAsia="黑体" w:cs="黑体"/>
          <w:b w:val="0"/>
          <w:sz w:val="30"/>
          <w:szCs w:val="30"/>
        </w:rPr>
      </w:pPr>
      <w:r>
        <w:rPr>
          <w:rFonts w:ascii="仿宋_GB2312" w:eastAsia="仿宋_GB2312" w:hint="eastAsia"/>
          <w:sz w:val="24"/>
        </w:rPr>
        <w:br w:type="page"/>
      </w:r>
      <w:bookmarkStart w:id="18" w:name="_Toc534273800"/>
      <w:bookmarkStart w:id="19" w:name="_Toc534273677"/>
      <w:r>
        <w:rPr>
          <w:rFonts w:ascii="黑体" w:eastAsia="黑体" w:cs="黑体" w:hint="eastAsia"/>
          <w:b w:val="0"/>
          <w:sz w:val="30"/>
          <w:szCs w:val="30"/>
        </w:rPr>
        <w:lastRenderedPageBreak/>
        <w:t>一、</w:t>
      </w:r>
      <w:r>
        <w:rPr>
          <w:rFonts w:ascii="黑体" w:eastAsia="黑体" w:cs="黑体" w:hint="eastAsia"/>
          <w:sz w:val="30"/>
          <w:szCs w:val="30"/>
        </w:rPr>
        <w:t>资格证明文件</w:t>
      </w:r>
    </w:p>
    <w:p w:rsidR="00184C32" w:rsidRDefault="008613E7">
      <w:pPr>
        <w:numPr>
          <w:ilvl w:val="0"/>
          <w:numId w:val="3"/>
        </w:numPr>
        <w:spacing w:line="540" w:lineRule="exact"/>
        <w:ind w:firstLineChars="200" w:firstLine="400"/>
        <w:rPr>
          <w:rFonts w:ascii="宋体" w:hAnsi="宋体"/>
          <w:szCs w:val="21"/>
        </w:rPr>
      </w:pPr>
      <w:r>
        <w:rPr>
          <w:rFonts w:ascii="宋体" w:hAnsi="宋体" w:hint="eastAsia"/>
          <w:szCs w:val="21"/>
        </w:rPr>
        <w:t>具有独立承担民事责任的能力（提供法人或者其他组织的营业执照等证明材料，自然人的身份证明）；</w:t>
      </w:r>
    </w:p>
    <w:p w:rsidR="00184C32" w:rsidRDefault="008613E7">
      <w:pPr>
        <w:numPr>
          <w:ilvl w:val="0"/>
          <w:numId w:val="3"/>
        </w:numPr>
        <w:spacing w:line="540" w:lineRule="exact"/>
        <w:ind w:firstLineChars="200" w:firstLine="400"/>
        <w:rPr>
          <w:rFonts w:ascii="宋体" w:hAnsi="宋体"/>
          <w:szCs w:val="21"/>
        </w:rPr>
      </w:pPr>
      <w:r>
        <w:rPr>
          <w:rFonts w:ascii="宋体" w:hAnsi="宋体" w:hint="eastAsia"/>
          <w:szCs w:val="21"/>
        </w:rPr>
        <w:t>具有履行合同所必需的设备和专业技术能力（根据项目需求提供履行合同所必需的设备和专业技术能力的证明材料或相关加盖公章的承诺函）；</w:t>
      </w:r>
      <w:r>
        <w:rPr>
          <w:rFonts w:ascii="宋体" w:hAnsi="宋体" w:hint="eastAsia"/>
          <w:szCs w:val="21"/>
        </w:rPr>
        <w:t xml:space="preserve"> </w:t>
      </w:r>
    </w:p>
    <w:p w:rsidR="00184C32" w:rsidRDefault="008613E7">
      <w:pPr>
        <w:numPr>
          <w:ilvl w:val="0"/>
          <w:numId w:val="3"/>
        </w:numPr>
        <w:spacing w:line="540" w:lineRule="exact"/>
        <w:ind w:firstLineChars="200" w:firstLine="400"/>
        <w:rPr>
          <w:rFonts w:ascii="宋体" w:hAnsi="宋体"/>
          <w:szCs w:val="21"/>
        </w:rPr>
      </w:pPr>
      <w:r>
        <w:rPr>
          <w:rFonts w:ascii="宋体" w:hAnsi="宋体" w:hint="eastAsia"/>
          <w:szCs w:val="21"/>
        </w:rPr>
        <w:t>参加政府采购活动前三年内，在经营活动中没有重大违法记录（提供参加本次政府采购活动前</w:t>
      </w:r>
      <w:r>
        <w:rPr>
          <w:rFonts w:ascii="宋体" w:hAnsi="宋体" w:hint="eastAsia"/>
          <w:szCs w:val="21"/>
        </w:rPr>
        <w:t>3</w:t>
      </w:r>
      <w:r>
        <w:rPr>
          <w:rFonts w:ascii="宋体" w:hAnsi="宋体" w:hint="eastAsia"/>
          <w:szCs w:val="21"/>
        </w:rPr>
        <w:t>年内在经营活动中没有重大违法记录的书面声明）；</w:t>
      </w:r>
    </w:p>
    <w:p w:rsidR="00184C32" w:rsidRDefault="008613E7">
      <w:pPr>
        <w:numPr>
          <w:ilvl w:val="0"/>
          <w:numId w:val="3"/>
        </w:numPr>
        <w:spacing w:line="540" w:lineRule="exact"/>
        <w:ind w:firstLineChars="200" w:firstLine="400"/>
        <w:rPr>
          <w:rFonts w:ascii="宋体" w:hAnsi="宋体"/>
          <w:szCs w:val="21"/>
        </w:rPr>
      </w:pPr>
      <w:r>
        <w:rPr>
          <w:rFonts w:ascii="宋体" w:hAnsi="宋体" w:hint="eastAsia"/>
          <w:szCs w:val="21"/>
        </w:rPr>
        <w:t>提供法定代表人授权书原件、授权代表身份证复印件（如果是法定代表人直接参与投标的可以不提供授权书）；</w:t>
      </w:r>
    </w:p>
    <w:p w:rsidR="00184C32" w:rsidRDefault="00184C32">
      <w:pPr>
        <w:pStyle w:val="aa"/>
      </w:pPr>
    </w:p>
    <w:p w:rsidR="00184C32" w:rsidRDefault="008613E7">
      <w:pPr>
        <w:autoSpaceDE w:val="0"/>
        <w:autoSpaceDN w:val="0"/>
        <w:adjustRightInd w:val="0"/>
        <w:rPr>
          <w:rFonts w:ascii="宋体" w:eastAsia="宋体"/>
          <w:b/>
          <w:bCs/>
          <w:sz w:val="24"/>
          <w:szCs w:val="24"/>
        </w:rPr>
      </w:pPr>
      <w:r>
        <w:rPr>
          <w:rFonts w:ascii="宋体" w:eastAsia="宋体" w:hint="eastAsia"/>
          <w:b/>
          <w:bCs/>
          <w:sz w:val="24"/>
          <w:szCs w:val="24"/>
          <w:lang w:val="en-US"/>
        </w:rPr>
        <w:t xml:space="preserve">  </w:t>
      </w:r>
    </w:p>
    <w:p w:rsidR="00184C32" w:rsidRDefault="00184C32">
      <w:pPr>
        <w:spacing w:line="540" w:lineRule="exact"/>
        <w:rPr>
          <w:rFonts w:ascii="黑体" w:eastAsia="黑体"/>
        </w:rPr>
      </w:pPr>
    </w:p>
    <w:p w:rsidR="00184C32" w:rsidRDefault="008613E7">
      <w:pPr>
        <w:pStyle w:val="21"/>
        <w:spacing w:line="540" w:lineRule="exact"/>
        <w:jc w:val="both"/>
        <w:rPr>
          <w:rFonts w:cs="宋体"/>
          <w:sz w:val="36"/>
          <w:szCs w:val="36"/>
        </w:rPr>
      </w:pPr>
      <w:r>
        <w:rPr>
          <w:rFonts w:cs="宋体"/>
          <w:b w:val="0"/>
          <w:szCs w:val="21"/>
        </w:rPr>
        <w:br w:type="page"/>
      </w:r>
      <w:bookmarkEnd w:id="18"/>
      <w:bookmarkEnd w:id="19"/>
    </w:p>
    <w:p w:rsidR="00184C32" w:rsidRDefault="008613E7">
      <w:pPr>
        <w:spacing w:line="540" w:lineRule="exact"/>
        <w:jc w:val="center"/>
        <w:rPr>
          <w:rFonts w:ascii="宋体" w:hAnsi="宋体"/>
          <w:b/>
          <w:sz w:val="36"/>
          <w:szCs w:val="36"/>
        </w:rPr>
      </w:pPr>
      <w:r>
        <w:rPr>
          <w:rFonts w:ascii="宋体" w:eastAsia="宋体" w:hint="eastAsia"/>
          <w:b/>
          <w:sz w:val="36"/>
          <w:szCs w:val="36"/>
        </w:rPr>
        <w:lastRenderedPageBreak/>
        <w:t>二、</w:t>
      </w:r>
      <w:r>
        <w:rPr>
          <w:rFonts w:ascii="宋体" w:hAnsi="宋体" w:hint="eastAsia"/>
          <w:b/>
          <w:sz w:val="36"/>
          <w:szCs w:val="36"/>
        </w:rPr>
        <w:t>询比价申请及声明</w:t>
      </w:r>
    </w:p>
    <w:p w:rsidR="00184C32" w:rsidRDefault="008613E7">
      <w:pPr>
        <w:autoSpaceDE w:val="0"/>
        <w:autoSpaceDN w:val="0"/>
        <w:adjustRightInd w:val="0"/>
        <w:spacing w:line="540" w:lineRule="exact"/>
        <w:ind w:firstLine="420"/>
        <w:rPr>
          <w:rFonts w:ascii="宋体" w:hAnsi="宋体"/>
          <w:szCs w:val="21"/>
        </w:rPr>
      </w:pPr>
      <w:r>
        <w:rPr>
          <w:rFonts w:ascii="宋体" w:hAnsi="宋体" w:hint="eastAsia"/>
          <w:szCs w:val="21"/>
        </w:rPr>
        <w:t>根据贵方</w:t>
      </w:r>
      <w:r>
        <w:rPr>
          <w:rFonts w:ascii="宋体" w:hAnsi="宋体" w:hint="eastAsia"/>
          <w:szCs w:val="21"/>
          <w:u w:val="single"/>
        </w:rPr>
        <w:t xml:space="preserve">                            </w:t>
      </w:r>
      <w:r>
        <w:rPr>
          <w:rFonts w:ascii="宋体" w:hAnsi="宋体" w:hint="eastAsia"/>
          <w:szCs w:val="21"/>
        </w:rPr>
        <w:t>（项目名称）</w:t>
      </w:r>
      <w:r>
        <w:rPr>
          <w:rFonts w:ascii="宋体" w:hAnsi="宋体" w:hint="eastAsia"/>
          <w:szCs w:val="21"/>
        </w:rPr>
        <w:t xml:space="preserve"> </w:t>
      </w:r>
      <w:r>
        <w:rPr>
          <w:rFonts w:ascii="宋体" w:hAnsi="宋体" w:hint="eastAsia"/>
          <w:b/>
          <w:szCs w:val="21"/>
          <w:u w:val="single"/>
        </w:rPr>
        <w:t xml:space="preserve">         </w:t>
      </w:r>
      <w:r>
        <w:rPr>
          <w:rFonts w:ascii="宋体" w:hAnsi="宋体" w:hint="eastAsia"/>
          <w:szCs w:val="21"/>
        </w:rPr>
        <w:t>（项目编号）询比价公告，正式授权下述签字人</w:t>
      </w:r>
      <w:r>
        <w:rPr>
          <w:rFonts w:ascii="宋体" w:hAnsi="宋体" w:hint="eastAsia"/>
          <w:szCs w:val="21"/>
          <w:u w:val="single"/>
        </w:rPr>
        <w:t xml:space="preserve">                   </w:t>
      </w:r>
      <w:r>
        <w:rPr>
          <w:rFonts w:ascii="宋体" w:hAnsi="宋体" w:hint="eastAsia"/>
          <w:szCs w:val="21"/>
        </w:rPr>
        <w:t>(</w:t>
      </w:r>
      <w:r>
        <w:rPr>
          <w:rFonts w:ascii="宋体" w:hAnsi="宋体" w:hint="eastAsia"/>
          <w:szCs w:val="21"/>
        </w:rPr>
        <w:t>姓名和职务</w:t>
      </w:r>
      <w:r>
        <w:rPr>
          <w:rFonts w:ascii="宋体" w:hAnsi="宋体" w:hint="eastAsia"/>
          <w:szCs w:val="21"/>
        </w:rPr>
        <w:t>)</w:t>
      </w:r>
      <w:r>
        <w:rPr>
          <w:rFonts w:ascii="宋体" w:hAnsi="宋体" w:hint="eastAsia"/>
          <w:szCs w:val="21"/>
        </w:rPr>
        <w:t>代表</w:t>
      </w:r>
      <w:r>
        <w:rPr>
          <w:rFonts w:ascii="宋体" w:hAnsi="宋体" w:hint="eastAsia"/>
          <w:szCs w:val="21"/>
          <w:u w:val="single"/>
        </w:rPr>
        <w:t xml:space="preserve">                        </w:t>
      </w:r>
      <w:r>
        <w:rPr>
          <w:rFonts w:ascii="宋体" w:hAnsi="宋体" w:hint="eastAsia"/>
          <w:szCs w:val="21"/>
        </w:rPr>
        <w:t>（供应商名称），提交询比价响应性文件并参加投标。</w:t>
      </w:r>
    </w:p>
    <w:p w:rsidR="00184C32" w:rsidRDefault="008613E7">
      <w:pPr>
        <w:spacing w:line="540" w:lineRule="exact"/>
        <w:ind w:firstLineChars="200" w:firstLine="400"/>
        <w:rPr>
          <w:rFonts w:ascii="宋体" w:hAnsi="宋体"/>
          <w:szCs w:val="21"/>
        </w:rPr>
      </w:pPr>
      <w:r>
        <w:rPr>
          <w:rFonts w:ascii="宋体" w:hAnsi="宋体" w:hint="eastAsia"/>
          <w:szCs w:val="21"/>
        </w:rPr>
        <w:t>据此函，签字人兹宣布同意如下：</w:t>
      </w:r>
    </w:p>
    <w:p w:rsidR="00184C32" w:rsidRDefault="008613E7">
      <w:pPr>
        <w:spacing w:line="540" w:lineRule="exact"/>
        <w:ind w:firstLineChars="200" w:firstLine="400"/>
        <w:rPr>
          <w:rFonts w:ascii="宋体" w:hAnsi="宋体"/>
          <w:szCs w:val="21"/>
        </w:rPr>
      </w:pPr>
      <w:r>
        <w:rPr>
          <w:rFonts w:ascii="宋体" w:hAnsi="宋体" w:hint="eastAsia"/>
          <w:szCs w:val="21"/>
        </w:rPr>
        <w:t>1</w:t>
      </w:r>
      <w:r>
        <w:rPr>
          <w:rFonts w:ascii="宋体" w:hAnsi="宋体" w:hint="eastAsia"/>
          <w:szCs w:val="21"/>
        </w:rPr>
        <w:t>、我们的资格条件完全符合政府采购法和本次采购要求，我们同意并向贵方提供了与本次采购活动有关的所有证据和资料。</w:t>
      </w:r>
    </w:p>
    <w:p w:rsidR="00184C32" w:rsidRDefault="008613E7">
      <w:pPr>
        <w:spacing w:line="540" w:lineRule="exact"/>
        <w:ind w:firstLineChars="200" w:firstLine="400"/>
        <w:rPr>
          <w:rFonts w:ascii="宋体" w:hAnsi="宋体"/>
          <w:szCs w:val="21"/>
        </w:rPr>
      </w:pPr>
      <w:r>
        <w:rPr>
          <w:rFonts w:ascii="宋体" w:hAnsi="宋体" w:hint="eastAsia"/>
          <w:szCs w:val="21"/>
        </w:rPr>
        <w:t>2</w:t>
      </w:r>
      <w:r>
        <w:rPr>
          <w:rFonts w:ascii="宋体" w:hAnsi="宋体" w:hint="eastAsia"/>
          <w:szCs w:val="21"/>
        </w:rPr>
        <w:t>、总报价为（大写）</w:t>
      </w:r>
      <w:r>
        <w:rPr>
          <w:rFonts w:ascii="宋体" w:hAnsi="宋体" w:hint="eastAsia"/>
          <w:b/>
          <w:bCs/>
          <w:szCs w:val="21"/>
          <w:u w:val="single"/>
        </w:rPr>
        <w:t xml:space="preserve">             </w:t>
      </w:r>
      <w:r>
        <w:rPr>
          <w:rFonts w:ascii="宋体" w:hAnsi="宋体" w:hint="eastAsia"/>
          <w:szCs w:val="21"/>
        </w:rPr>
        <w:t>元。</w:t>
      </w:r>
    </w:p>
    <w:p w:rsidR="00184C32" w:rsidRDefault="008613E7">
      <w:pPr>
        <w:spacing w:line="540" w:lineRule="exact"/>
        <w:ind w:firstLineChars="200" w:firstLine="400"/>
        <w:rPr>
          <w:rFonts w:ascii="宋体" w:hAnsi="宋体"/>
          <w:szCs w:val="21"/>
        </w:rPr>
      </w:pPr>
      <w:r>
        <w:rPr>
          <w:rFonts w:ascii="宋体" w:eastAsia="宋体" w:hint="eastAsia"/>
          <w:szCs w:val="21"/>
          <w:lang w:val="en-US"/>
        </w:rPr>
        <w:t>3</w:t>
      </w:r>
      <w:r>
        <w:rPr>
          <w:rFonts w:ascii="宋体" w:hAnsi="宋体" w:hint="eastAsia"/>
          <w:szCs w:val="21"/>
        </w:rPr>
        <w:t>、我们已详细阅读全部询比价文件及其有效补充文件，我们放弃对询比价文件任何误解的权利，提交响应文件后，</w:t>
      </w:r>
      <w:r>
        <w:rPr>
          <w:rFonts w:ascii="宋体" w:hAnsi="宋体" w:hint="eastAsia"/>
          <w:b/>
          <w:szCs w:val="21"/>
        </w:rPr>
        <w:t>不对询比价文件本身提出质疑</w:t>
      </w:r>
      <w:r>
        <w:rPr>
          <w:rFonts w:ascii="宋体" w:hAnsi="宋体" w:hint="eastAsia"/>
          <w:szCs w:val="21"/>
        </w:rPr>
        <w:t>。</w:t>
      </w:r>
    </w:p>
    <w:p w:rsidR="00184C32" w:rsidRDefault="008613E7">
      <w:pPr>
        <w:spacing w:line="540" w:lineRule="exact"/>
        <w:ind w:firstLineChars="200" w:firstLine="400"/>
        <w:rPr>
          <w:rFonts w:ascii="宋体" w:hAnsi="宋体"/>
          <w:szCs w:val="21"/>
        </w:rPr>
      </w:pPr>
      <w:r>
        <w:rPr>
          <w:rFonts w:ascii="宋体" w:eastAsia="宋体" w:hint="eastAsia"/>
          <w:szCs w:val="21"/>
          <w:lang w:val="en-US"/>
        </w:rPr>
        <w:t>4</w:t>
      </w:r>
      <w:r>
        <w:rPr>
          <w:rFonts w:ascii="宋体" w:hAnsi="宋体" w:hint="eastAsia"/>
          <w:szCs w:val="21"/>
        </w:rPr>
        <w:t>、一旦我方成交，我方将根据文件的规定，严格履行合同，保证于承诺的时间内完成货物的制作、设计等服务，并交付采购人验收、使用。</w:t>
      </w:r>
    </w:p>
    <w:p w:rsidR="00184C32" w:rsidRDefault="008613E7">
      <w:pPr>
        <w:spacing w:line="540" w:lineRule="exact"/>
        <w:ind w:firstLineChars="200" w:firstLine="400"/>
        <w:rPr>
          <w:rFonts w:ascii="宋体" w:hAnsi="宋体"/>
          <w:szCs w:val="21"/>
        </w:rPr>
      </w:pPr>
      <w:r>
        <w:rPr>
          <w:rFonts w:ascii="宋体" w:eastAsia="宋体" w:hint="eastAsia"/>
          <w:szCs w:val="21"/>
          <w:lang w:val="en-US"/>
        </w:rPr>
        <w:t>5</w:t>
      </w:r>
      <w:r>
        <w:rPr>
          <w:rFonts w:ascii="宋体" w:hAnsi="宋体" w:hint="eastAsia"/>
          <w:szCs w:val="21"/>
        </w:rPr>
        <w:t>、我方决不提供虚假材料谋取成交、决不采取不正当手段诋毁、排挤其他供应商、决不与采购人、其它供应商恶意串通、决不向采购人和采购小组进行商业贿赂、决不拒绝有关部门监督检查或提供虚假情况，如有违反，无条件接受贵方及相关管理部门的处罚。</w:t>
      </w:r>
    </w:p>
    <w:p w:rsidR="00184C32" w:rsidRDefault="008613E7">
      <w:pPr>
        <w:spacing w:line="540" w:lineRule="exact"/>
        <w:ind w:firstLineChars="200" w:firstLine="400"/>
        <w:rPr>
          <w:rFonts w:ascii="宋体" w:hAnsi="宋体"/>
          <w:szCs w:val="21"/>
        </w:rPr>
      </w:pPr>
      <w:r>
        <w:rPr>
          <w:rFonts w:ascii="宋体" w:eastAsia="宋体" w:hint="eastAsia"/>
          <w:szCs w:val="21"/>
          <w:lang w:val="en-US"/>
        </w:rPr>
        <w:t>6</w:t>
      </w:r>
      <w:r>
        <w:rPr>
          <w:rFonts w:ascii="宋体" w:hAnsi="宋体" w:hint="eastAsia"/>
          <w:szCs w:val="21"/>
        </w:rPr>
        <w:t>、我方正式通讯方式为：</w:t>
      </w:r>
    </w:p>
    <w:p w:rsidR="00184C32" w:rsidRDefault="008613E7">
      <w:pPr>
        <w:spacing w:line="540" w:lineRule="exact"/>
        <w:ind w:firstLineChars="200" w:firstLine="400"/>
        <w:rPr>
          <w:rFonts w:ascii="宋体" w:hAnsi="宋体"/>
          <w:szCs w:val="21"/>
          <w:u w:val="single"/>
        </w:rPr>
      </w:pPr>
      <w:r>
        <w:rPr>
          <w:rFonts w:ascii="宋体" w:hAnsi="宋体" w:hint="eastAsia"/>
          <w:szCs w:val="21"/>
        </w:rPr>
        <w:t>地</w:t>
      </w:r>
      <w:r>
        <w:rPr>
          <w:rFonts w:ascii="宋体" w:hAnsi="宋体" w:hint="eastAsia"/>
          <w:szCs w:val="21"/>
        </w:rPr>
        <w:t xml:space="preserve">   </w:t>
      </w:r>
      <w:r>
        <w:rPr>
          <w:rFonts w:ascii="宋体" w:hAnsi="宋体" w:hint="eastAsia"/>
          <w:szCs w:val="21"/>
        </w:rPr>
        <w:t>址：</w:t>
      </w:r>
      <w:r>
        <w:rPr>
          <w:rFonts w:ascii="宋体" w:hAnsi="宋体" w:hint="eastAsia"/>
          <w:szCs w:val="21"/>
          <w:u w:val="single"/>
        </w:rPr>
        <w:t xml:space="preserve">                       </w:t>
      </w:r>
    </w:p>
    <w:p w:rsidR="00184C32" w:rsidRDefault="008613E7">
      <w:pPr>
        <w:spacing w:line="540" w:lineRule="exact"/>
        <w:ind w:firstLineChars="200" w:firstLine="400"/>
        <w:rPr>
          <w:rFonts w:ascii="宋体" w:hAnsi="宋体"/>
          <w:szCs w:val="21"/>
          <w:u w:val="single"/>
        </w:rPr>
      </w:pPr>
      <w:r>
        <w:rPr>
          <w:rFonts w:ascii="宋体" w:hAnsi="宋体" w:hint="eastAsia"/>
          <w:szCs w:val="21"/>
        </w:rPr>
        <w:t>电</w:t>
      </w:r>
      <w:r>
        <w:rPr>
          <w:rFonts w:ascii="宋体" w:hAnsi="宋体" w:hint="eastAsia"/>
          <w:szCs w:val="21"/>
        </w:rPr>
        <w:t xml:space="preserve">   </w:t>
      </w:r>
      <w:r>
        <w:rPr>
          <w:rFonts w:ascii="宋体" w:hAnsi="宋体" w:hint="eastAsia"/>
          <w:szCs w:val="21"/>
        </w:rPr>
        <w:t>话：</w:t>
      </w:r>
      <w:r>
        <w:rPr>
          <w:rFonts w:ascii="宋体" w:hAnsi="宋体" w:hint="eastAsia"/>
          <w:szCs w:val="21"/>
          <w:u w:val="single"/>
        </w:rPr>
        <w:t xml:space="preserve">                       </w:t>
      </w:r>
    </w:p>
    <w:p w:rsidR="00184C32" w:rsidRDefault="008613E7">
      <w:pPr>
        <w:spacing w:line="540" w:lineRule="exact"/>
        <w:ind w:firstLineChars="200" w:firstLine="400"/>
        <w:rPr>
          <w:rFonts w:ascii="宋体" w:hAnsi="宋体"/>
          <w:szCs w:val="21"/>
          <w:u w:val="single"/>
        </w:rPr>
      </w:pPr>
      <w:r>
        <w:rPr>
          <w:rFonts w:ascii="宋体" w:hAnsi="宋体" w:hint="eastAsia"/>
          <w:szCs w:val="21"/>
        </w:rPr>
        <w:t>传</w:t>
      </w:r>
      <w:r>
        <w:rPr>
          <w:rFonts w:ascii="宋体" w:hAnsi="宋体" w:hint="eastAsia"/>
          <w:szCs w:val="21"/>
        </w:rPr>
        <w:t xml:space="preserve">   </w:t>
      </w:r>
      <w:r>
        <w:rPr>
          <w:rFonts w:ascii="宋体" w:hAnsi="宋体" w:hint="eastAsia"/>
          <w:szCs w:val="21"/>
        </w:rPr>
        <w:t>真：</w:t>
      </w:r>
      <w:r>
        <w:rPr>
          <w:rFonts w:ascii="宋体" w:hAnsi="宋体" w:hint="eastAsia"/>
          <w:szCs w:val="21"/>
          <w:u w:val="single"/>
        </w:rPr>
        <w:t xml:space="preserve">                       </w:t>
      </w:r>
    </w:p>
    <w:p w:rsidR="00184C32" w:rsidRDefault="008613E7">
      <w:pPr>
        <w:spacing w:line="540" w:lineRule="exact"/>
        <w:ind w:firstLineChars="200" w:firstLine="400"/>
        <w:rPr>
          <w:rFonts w:ascii="宋体" w:hAnsi="宋体"/>
          <w:szCs w:val="21"/>
        </w:rPr>
      </w:pPr>
      <w:r>
        <w:rPr>
          <w:rFonts w:ascii="宋体" w:hAnsi="宋体" w:hint="eastAsia"/>
          <w:szCs w:val="21"/>
        </w:rPr>
        <w:t>8</w:t>
      </w:r>
      <w:r>
        <w:rPr>
          <w:rFonts w:ascii="宋体" w:hAnsi="宋体" w:hint="eastAsia"/>
          <w:szCs w:val="21"/>
        </w:rPr>
        <w:t>、我方正式开户银行和账号为：</w:t>
      </w:r>
    </w:p>
    <w:p w:rsidR="00184C32" w:rsidRDefault="008613E7">
      <w:pPr>
        <w:spacing w:line="540" w:lineRule="exact"/>
        <w:ind w:firstLineChars="200" w:firstLine="400"/>
        <w:rPr>
          <w:rFonts w:ascii="宋体" w:hAnsi="宋体"/>
          <w:szCs w:val="21"/>
          <w:u w:val="single"/>
        </w:rPr>
      </w:pPr>
      <w:r>
        <w:rPr>
          <w:rFonts w:ascii="宋体" w:hAnsi="宋体" w:hint="eastAsia"/>
          <w:szCs w:val="21"/>
        </w:rPr>
        <w:t>开户银行：</w:t>
      </w:r>
      <w:r>
        <w:rPr>
          <w:rFonts w:ascii="宋体" w:hAnsi="宋体" w:hint="eastAsia"/>
          <w:szCs w:val="21"/>
          <w:u w:val="single"/>
        </w:rPr>
        <w:t xml:space="preserve">                       </w:t>
      </w:r>
    </w:p>
    <w:p w:rsidR="00184C32" w:rsidRDefault="008613E7">
      <w:pPr>
        <w:spacing w:line="540" w:lineRule="exact"/>
        <w:ind w:firstLineChars="200" w:firstLine="400"/>
        <w:rPr>
          <w:rFonts w:ascii="宋体" w:hAnsi="宋体"/>
          <w:szCs w:val="21"/>
        </w:rPr>
      </w:pPr>
      <w:r>
        <w:rPr>
          <w:rFonts w:ascii="宋体" w:hAnsi="宋体" w:hint="eastAsia"/>
          <w:szCs w:val="21"/>
        </w:rPr>
        <w:t>账</w:t>
      </w:r>
      <w:r>
        <w:rPr>
          <w:rFonts w:ascii="宋体" w:hAnsi="宋体" w:hint="eastAsia"/>
          <w:szCs w:val="21"/>
        </w:rPr>
        <w:t xml:space="preserve">    </w:t>
      </w:r>
      <w:r>
        <w:rPr>
          <w:rFonts w:ascii="宋体" w:hAnsi="宋体" w:hint="eastAsia"/>
          <w:szCs w:val="21"/>
        </w:rPr>
        <w:t>号：</w:t>
      </w:r>
      <w:r>
        <w:rPr>
          <w:rFonts w:ascii="宋体" w:hAnsi="宋体" w:hint="eastAsia"/>
          <w:szCs w:val="21"/>
          <w:u w:val="single"/>
        </w:rPr>
        <w:t xml:space="preserve">                       </w:t>
      </w:r>
    </w:p>
    <w:p w:rsidR="00184C32" w:rsidRDefault="008613E7">
      <w:pPr>
        <w:spacing w:line="540" w:lineRule="exact"/>
        <w:ind w:firstLineChars="200" w:firstLine="400"/>
        <w:rPr>
          <w:rFonts w:ascii="宋体" w:hAnsi="宋体"/>
          <w:szCs w:val="21"/>
          <w:u w:val="single"/>
        </w:rPr>
      </w:pPr>
      <w:r>
        <w:rPr>
          <w:rFonts w:ascii="宋体" w:hAnsi="宋体" w:hint="eastAsia"/>
          <w:szCs w:val="21"/>
        </w:rPr>
        <w:t>供应商授权代表姓名（签字或签章）：</w:t>
      </w:r>
      <w:r>
        <w:rPr>
          <w:rFonts w:ascii="宋体" w:hAnsi="宋体" w:hint="eastAsia"/>
          <w:szCs w:val="21"/>
          <w:u w:val="single"/>
        </w:rPr>
        <w:t xml:space="preserve">         </w:t>
      </w:r>
    </w:p>
    <w:p w:rsidR="00184C32" w:rsidRDefault="008613E7">
      <w:pPr>
        <w:spacing w:line="540" w:lineRule="exact"/>
        <w:ind w:firstLineChars="200" w:firstLine="400"/>
        <w:rPr>
          <w:rFonts w:ascii="宋体" w:hAnsi="宋体"/>
          <w:szCs w:val="21"/>
        </w:rPr>
      </w:pPr>
      <w:r>
        <w:rPr>
          <w:rFonts w:ascii="宋体" w:hAnsi="宋体" w:hint="eastAsia"/>
          <w:szCs w:val="21"/>
        </w:rPr>
        <w:t>供应商名称（公章）：</w:t>
      </w:r>
      <w:r>
        <w:rPr>
          <w:rFonts w:ascii="宋体" w:hAnsi="宋体" w:hint="eastAsia"/>
          <w:szCs w:val="21"/>
          <w:u w:val="single"/>
        </w:rPr>
        <w:t xml:space="preserve">                 </w:t>
      </w:r>
    </w:p>
    <w:p w:rsidR="00184C32" w:rsidRDefault="008613E7">
      <w:pPr>
        <w:spacing w:line="540" w:lineRule="exact"/>
        <w:ind w:firstLineChars="200" w:firstLine="400"/>
        <w:rPr>
          <w:rFonts w:ascii="宋体" w:hAnsi="宋体"/>
          <w:szCs w:val="21"/>
        </w:rPr>
      </w:pPr>
      <w:r>
        <w:rPr>
          <w:rFonts w:ascii="宋体" w:hAnsi="宋体" w:hint="eastAsia"/>
          <w:szCs w:val="21"/>
        </w:rPr>
        <w:t>日</w:t>
      </w:r>
      <w:r>
        <w:rPr>
          <w:rFonts w:ascii="宋体" w:hAnsi="宋体" w:hint="eastAsia"/>
          <w:szCs w:val="21"/>
        </w:rPr>
        <w:t xml:space="preserve">    </w:t>
      </w:r>
      <w:r>
        <w:rPr>
          <w:rFonts w:ascii="宋体" w:hAnsi="宋体" w:hint="eastAsia"/>
          <w:szCs w:val="21"/>
        </w:rPr>
        <w:t>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r>
        <w:rPr>
          <w:rFonts w:ascii="宋体" w:hAnsi="宋体" w:hint="eastAsia"/>
          <w:szCs w:val="21"/>
        </w:rPr>
        <w:br w:type="page"/>
      </w:r>
    </w:p>
    <w:p w:rsidR="00184C32" w:rsidRDefault="00184C32">
      <w:pPr>
        <w:autoSpaceDE w:val="0"/>
        <w:autoSpaceDN w:val="0"/>
        <w:adjustRightInd w:val="0"/>
        <w:spacing w:line="540" w:lineRule="exact"/>
        <w:rPr>
          <w:rFonts w:ascii="宋体" w:hAnsi="宋体"/>
          <w:b/>
          <w:szCs w:val="21"/>
        </w:rPr>
      </w:pPr>
    </w:p>
    <w:p w:rsidR="00184C32" w:rsidRDefault="008613E7">
      <w:pPr>
        <w:spacing w:line="540" w:lineRule="exact"/>
        <w:jc w:val="center"/>
        <w:rPr>
          <w:rFonts w:ascii="宋体" w:hAnsi="宋体"/>
          <w:b/>
          <w:sz w:val="36"/>
          <w:szCs w:val="36"/>
        </w:rPr>
      </w:pPr>
      <w:r>
        <w:rPr>
          <w:rFonts w:ascii="宋体" w:eastAsia="宋体" w:hint="eastAsia"/>
          <w:b/>
          <w:sz w:val="36"/>
          <w:szCs w:val="36"/>
        </w:rPr>
        <w:t>三、</w:t>
      </w:r>
      <w:r>
        <w:rPr>
          <w:rFonts w:ascii="宋体" w:hAnsi="宋体" w:hint="eastAsia"/>
          <w:b/>
          <w:sz w:val="36"/>
          <w:szCs w:val="36"/>
        </w:rPr>
        <w:t>法定代表人授权书</w:t>
      </w:r>
    </w:p>
    <w:p w:rsidR="00184C32" w:rsidRDefault="00184C32">
      <w:pPr>
        <w:autoSpaceDE w:val="0"/>
        <w:autoSpaceDN w:val="0"/>
        <w:adjustRightInd w:val="0"/>
        <w:spacing w:line="540" w:lineRule="exact"/>
        <w:rPr>
          <w:rFonts w:ascii="宋体" w:hAnsi="宋体"/>
          <w:szCs w:val="21"/>
        </w:rPr>
      </w:pPr>
    </w:p>
    <w:p w:rsidR="00184C32" w:rsidRDefault="00184C32">
      <w:pPr>
        <w:autoSpaceDE w:val="0"/>
        <w:autoSpaceDN w:val="0"/>
        <w:adjustRightInd w:val="0"/>
        <w:spacing w:line="540" w:lineRule="exact"/>
        <w:ind w:firstLineChars="200" w:firstLine="400"/>
        <w:rPr>
          <w:rFonts w:ascii="宋体" w:hAnsi="宋体"/>
          <w:szCs w:val="21"/>
        </w:rPr>
      </w:pPr>
    </w:p>
    <w:p w:rsidR="00184C32" w:rsidRDefault="008613E7">
      <w:pPr>
        <w:autoSpaceDE w:val="0"/>
        <w:autoSpaceDN w:val="0"/>
        <w:adjustRightInd w:val="0"/>
        <w:spacing w:line="540" w:lineRule="exact"/>
        <w:ind w:firstLineChars="200" w:firstLine="400"/>
        <w:rPr>
          <w:rFonts w:ascii="宋体" w:hAnsi="宋体"/>
          <w:szCs w:val="21"/>
        </w:rPr>
      </w:pPr>
      <w:r>
        <w:rPr>
          <w:rFonts w:ascii="宋体" w:hAnsi="宋体" w:hint="eastAsia"/>
          <w:szCs w:val="21"/>
        </w:rPr>
        <w:t>本授权书声明：注册于</w:t>
      </w:r>
      <w:r>
        <w:rPr>
          <w:rFonts w:ascii="宋体" w:hAnsi="宋体" w:hint="eastAsia"/>
          <w:szCs w:val="21"/>
          <w:u w:val="single"/>
        </w:rPr>
        <w:t xml:space="preserve">                             </w:t>
      </w:r>
      <w:r>
        <w:rPr>
          <w:rFonts w:ascii="宋体" w:hAnsi="宋体" w:hint="eastAsia"/>
          <w:szCs w:val="21"/>
        </w:rPr>
        <w:t>（供应商住址）的</w:t>
      </w:r>
      <w:r>
        <w:rPr>
          <w:rFonts w:ascii="宋体" w:hAnsi="宋体" w:hint="eastAsia"/>
          <w:szCs w:val="21"/>
          <w:u w:val="single"/>
        </w:rPr>
        <w:t xml:space="preserve">                 </w:t>
      </w:r>
      <w:r>
        <w:rPr>
          <w:rFonts w:ascii="宋体" w:hAnsi="宋体" w:hint="eastAsia"/>
          <w:szCs w:val="21"/>
        </w:rPr>
        <w:t>（供应商名称）法定代表人</w:t>
      </w:r>
      <w:r>
        <w:rPr>
          <w:rFonts w:ascii="宋体" w:hAnsi="宋体" w:hint="eastAsia"/>
          <w:szCs w:val="21"/>
          <w:u w:val="single"/>
        </w:rPr>
        <w:t xml:space="preserve">                      </w:t>
      </w:r>
      <w:r>
        <w:rPr>
          <w:rFonts w:ascii="宋体" w:hAnsi="宋体" w:hint="eastAsia"/>
          <w:szCs w:val="21"/>
        </w:rPr>
        <w:t>（法定代表人姓名、职务）代表本公司授权在下面签字的</w:t>
      </w:r>
      <w:r>
        <w:rPr>
          <w:rFonts w:ascii="宋体" w:hAnsi="宋体" w:hint="eastAsia"/>
          <w:szCs w:val="21"/>
          <w:u w:val="single"/>
        </w:rPr>
        <w:t xml:space="preserve">                       </w:t>
      </w:r>
      <w:r>
        <w:rPr>
          <w:rFonts w:ascii="宋体" w:hAnsi="宋体" w:hint="eastAsia"/>
          <w:szCs w:val="21"/>
        </w:rPr>
        <w:t>（供应商代表姓名、职务）为本公司的合法代理人，就贵方组织的项目名称</w:t>
      </w:r>
      <w:r>
        <w:rPr>
          <w:rFonts w:ascii="宋体" w:hAnsi="宋体" w:hint="eastAsia"/>
          <w:bCs/>
          <w:szCs w:val="21"/>
          <w:u w:val="single"/>
        </w:rPr>
        <w:t xml:space="preserve">                    </w:t>
      </w:r>
      <w:r>
        <w:rPr>
          <w:rFonts w:ascii="宋体" w:hAnsi="宋体" w:hint="eastAsia"/>
          <w:szCs w:val="21"/>
        </w:rPr>
        <w:t>，项目编号：</w:t>
      </w:r>
      <w:r>
        <w:rPr>
          <w:rFonts w:ascii="宋体" w:hAnsi="宋体" w:hint="eastAsia"/>
          <w:szCs w:val="21"/>
          <w:u w:val="single"/>
        </w:rPr>
        <w:t xml:space="preserve">        </w:t>
      </w:r>
      <w:r>
        <w:rPr>
          <w:rFonts w:ascii="宋体" w:hAnsi="宋体" w:hint="eastAsia"/>
          <w:szCs w:val="21"/>
        </w:rPr>
        <w:t>，以本公司名义处理一切与之有关的事务。</w:t>
      </w:r>
    </w:p>
    <w:p w:rsidR="00184C32" w:rsidRDefault="008613E7">
      <w:pPr>
        <w:autoSpaceDE w:val="0"/>
        <w:autoSpaceDN w:val="0"/>
        <w:adjustRightInd w:val="0"/>
        <w:spacing w:line="540" w:lineRule="exact"/>
        <w:ind w:firstLineChars="200" w:firstLine="400"/>
        <w:rPr>
          <w:rFonts w:ascii="宋体" w:hAnsi="宋体"/>
          <w:szCs w:val="21"/>
        </w:rPr>
      </w:pPr>
      <w:r>
        <w:rPr>
          <w:rFonts w:ascii="宋体" w:hAnsi="宋体" w:hint="eastAsia"/>
          <w:szCs w:val="21"/>
        </w:rPr>
        <w:t>本授权书于</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日签字或签章生效，特此声明。</w:t>
      </w:r>
    </w:p>
    <w:p w:rsidR="00184C32" w:rsidRDefault="008613E7">
      <w:pPr>
        <w:autoSpaceDE w:val="0"/>
        <w:autoSpaceDN w:val="0"/>
        <w:adjustRightInd w:val="0"/>
        <w:spacing w:line="540" w:lineRule="exact"/>
        <w:ind w:firstLineChars="200" w:firstLine="400"/>
        <w:rPr>
          <w:rFonts w:ascii="宋体" w:hAnsi="宋体"/>
          <w:szCs w:val="21"/>
        </w:rPr>
      </w:pPr>
      <w:r>
        <w:rPr>
          <w:rFonts w:ascii="宋体" w:hAnsi="宋体" w:hint="eastAsia"/>
          <w:szCs w:val="21"/>
        </w:rPr>
        <w:t>法定代表人签字或签章：</w:t>
      </w:r>
    </w:p>
    <w:p w:rsidR="00184C32" w:rsidRDefault="008613E7">
      <w:pPr>
        <w:autoSpaceDE w:val="0"/>
        <w:autoSpaceDN w:val="0"/>
        <w:adjustRightInd w:val="0"/>
        <w:spacing w:line="540" w:lineRule="exact"/>
        <w:ind w:firstLineChars="200" w:firstLine="400"/>
        <w:rPr>
          <w:rFonts w:ascii="宋体" w:hAnsi="宋体"/>
          <w:szCs w:val="21"/>
        </w:rPr>
      </w:pPr>
      <w:r>
        <w:rPr>
          <w:rFonts w:ascii="宋体" w:hAnsi="宋体" w:hint="eastAsia"/>
          <w:szCs w:val="21"/>
        </w:rPr>
        <w:t>被授权人签字：</w:t>
      </w:r>
      <w:r>
        <w:rPr>
          <w:rFonts w:ascii="宋体" w:hAnsi="宋体" w:hint="eastAsia"/>
          <w:szCs w:val="21"/>
        </w:rPr>
        <w:t xml:space="preserve">    </w:t>
      </w:r>
    </w:p>
    <w:p w:rsidR="00184C32" w:rsidRDefault="008613E7">
      <w:pPr>
        <w:autoSpaceDE w:val="0"/>
        <w:autoSpaceDN w:val="0"/>
        <w:adjustRightInd w:val="0"/>
        <w:spacing w:line="540" w:lineRule="exact"/>
        <w:ind w:firstLineChars="200" w:firstLine="400"/>
        <w:rPr>
          <w:rFonts w:ascii="宋体" w:hAnsi="宋体"/>
          <w:szCs w:val="21"/>
        </w:rPr>
      </w:pPr>
      <w:r>
        <w:rPr>
          <w:rFonts w:ascii="宋体" w:hAnsi="宋体" w:hint="eastAsia"/>
          <w:szCs w:val="21"/>
        </w:rPr>
        <w:t>供应商盖章：</w:t>
      </w:r>
      <w:r>
        <w:rPr>
          <w:rFonts w:ascii="宋体" w:hAnsi="宋体" w:hint="eastAsia"/>
          <w:szCs w:val="21"/>
        </w:rPr>
        <w:t xml:space="preserve">                </w:t>
      </w:r>
    </w:p>
    <w:p w:rsidR="00184C32" w:rsidRDefault="008613E7">
      <w:pPr>
        <w:tabs>
          <w:tab w:val="left" w:pos="1440"/>
        </w:tabs>
        <w:autoSpaceDE w:val="0"/>
        <w:autoSpaceDN w:val="0"/>
        <w:adjustRightInd w:val="0"/>
        <w:spacing w:line="540" w:lineRule="exact"/>
        <w:ind w:firstLineChars="200" w:firstLine="400"/>
        <w:rPr>
          <w:rFonts w:ascii="宋体" w:hAnsi="宋体"/>
          <w:szCs w:val="21"/>
        </w:rPr>
      </w:pPr>
      <w:r>
        <w:rPr>
          <w:rFonts w:ascii="宋体" w:hAnsi="宋体" w:hint="eastAsia"/>
          <w:szCs w:val="21"/>
        </w:rPr>
        <w:t>日</w:t>
      </w:r>
      <w:r>
        <w:rPr>
          <w:rFonts w:ascii="宋体" w:hAnsi="宋体" w:hint="eastAsia"/>
          <w:szCs w:val="21"/>
        </w:rPr>
        <w:t xml:space="preserve">        </w:t>
      </w:r>
      <w:r>
        <w:rPr>
          <w:rFonts w:ascii="宋体" w:hAnsi="宋体" w:hint="eastAsia"/>
          <w:szCs w:val="21"/>
        </w:rPr>
        <w:t>期：</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p w:rsidR="00184C32" w:rsidRDefault="00184C32">
      <w:pPr>
        <w:autoSpaceDE w:val="0"/>
        <w:autoSpaceDN w:val="0"/>
        <w:adjustRightInd w:val="0"/>
        <w:spacing w:line="540" w:lineRule="exact"/>
        <w:rPr>
          <w:rFonts w:ascii="宋体" w:hAnsi="宋体"/>
          <w:szCs w:val="21"/>
        </w:rPr>
      </w:pPr>
    </w:p>
    <w:p w:rsidR="00184C32" w:rsidRDefault="008613E7">
      <w:pPr>
        <w:autoSpaceDE w:val="0"/>
        <w:autoSpaceDN w:val="0"/>
        <w:adjustRightInd w:val="0"/>
        <w:spacing w:line="540" w:lineRule="exact"/>
        <w:rPr>
          <w:rFonts w:ascii="宋体" w:hAnsi="宋体"/>
          <w:b/>
          <w:szCs w:val="21"/>
        </w:rPr>
      </w:pPr>
      <w:r>
        <w:rPr>
          <w:rFonts w:ascii="宋体" w:hAnsi="宋体" w:hint="eastAsia"/>
          <w:b/>
          <w:szCs w:val="21"/>
        </w:rPr>
        <w:t>被授权人的身份证明文件的复印件：</w:t>
      </w:r>
    </w:p>
    <w:p w:rsidR="00184C32" w:rsidRDefault="008613E7">
      <w:pPr>
        <w:pStyle w:val="21"/>
        <w:spacing w:line="540" w:lineRule="exact"/>
        <w:rPr>
          <w:rFonts w:cs="宋体"/>
          <w:szCs w:val="21"/>
          <w:lang w:val="zh-CN"/>
        </w:rPr>
      </w:pPr>
      <w:r>
        <w:rPr>
          <w:rFonts w:cs="宋体" w:hint="eastAsia"/>
          <w:szCs w:val="21"/>
          <w:lang w:val="zh-CN"/>
        </w:rPr>
        <w:br w:type="page"/>
      </w:r>
    </w:p>
    <w:p w:rsidR="00184C32" w:rsidRDefault="00184C32">
      <w:pPr>
        <w:autoSpaceDE w:val="0"/>
        <w:autoSpaceDN w:val="0"/>
        <w:adjustRightInd w:val="0"/>
        <w:spacing w:line="540" w:lineRule="exact"/>
        <w:rPr>
          <w:rFonts w:ascii="宋体" w:hAnsi="宋体"/>
          <w:b/>
          <w:szCs w:val="21"/>
        </w:rPr>
      </w:pPr>
    </w:p>
    <w:p w:rsidR="00184C32" w:rsidRDefault="008613E7">
      <w:pPr>
        <w:spacing w:line="540" w:lineRule="exact"/>
        <w:jc w:val="center"/>
        <w:rPr>
          <w:rFonts w:ascii="宋体" w:hAnsi="宋体"/>
          <w:b/>
          <w:sz w:val="36"/>
          <w:szCs w:val="36"/>
        </w:rPr>
      </w:pPr>
      <w:r>
        <w:rPr>
          <w:rFonts w:ascii="宋体" w:eastAsia="宋体" w:hint="eastAsia"/>
          <w:b/>
          <w:sz w:val="36"/>
          <w:szCs w:val="36"/>
        </w:rPr>
        <w:t>四、</w:t>
      </w:r>
      <w:r>
        <w:rPr>
          <w:rFonts w:ascii="宋体" w:hAnsi="宋体" w:hint="eastAsia"/>
          <w:b/>
          <w:sz w:val="36"/>
          <w:szCs w:val="36"/>
        </w:rPr>
        <w:t>报价一览表</w:t>
      </w:r>
    </w:p>
    <w:p w:rsidR="00184C32" w:rsidRDefault="008613E7">
      <w:pPr>
        <w:widowControl/>
        <w:shd w:val="clear" w:color="auto" w:fill="FFFFFF"/>
        <w:spacing w:line="540" w:lineRule="exact"/>
        <w:jc w:val="center"/>
        <w:rPr>
          <w:rFonts w:ascii="宋体" w:hAnsi="宋体"/>
          <w:szCs w:val="21"/>
        </w:rPr>
      </w:pPr>
      <w:r>
        <w:rPr>
          <w:rFonts w:ascii="宋体" w:hAnsi="宋体" w:hint="eastAsia"/>
          <w:szCs w:val="21"/>
        </w:rPr>
        <w:t xml:space="preserve">               </w:t>
      </w:r>
    </w:p>
    <w:p w:rsidR="00184C32" w:rsidRDefault="008613E7">
      <w:pPr>
        <w:pStyle w:val="a2"/>
        <w:spacing w:line="540" w:lineRule="exact"/>
        <w:ind w:firstLineChars="225" w:firstLine="450"/>
        <w:rPr>
          <w:rFonts w:ascii="宋体" w:hAnsi="宋体"/>
          <w:szCs w:val="21"/>
        </w:rPr>
      </w:pPr>
      <w:r>
        <w:rPr>
          <w:rFonts w:ascii="宋体" w:hAnsi="宋体" w:hint="eastAsia"/>
          <w:szCs w:val="21"/>
        </w:rPr>
        <w:t>项目名称：</w:t>
      </w:r>
      <w:r>
        <w:rPr>
          <w:rFonts w:ascii="宋体" w:hAnsi="宋体"/>
          <w:szCs w:val="21"/>
        </w:rPr>
        <w:t xml:space="preserve"> </w:t>
      </w:r>
      <w:r>
        <w:rPr>
          <w:rFonts w:ascii="宋体" w:hAnsi="宋体" w:hint="eastAsia"/>
          <w:szCs w:val="21"/>
        </w:rPr>
        <w:t xml:space="preserve">                                        </w:t>
      </w:r>
      <w:r>
        <w:rPr>
          <w:rFonts w:ascii="宋体" w:hAnsi="宋体" w:hint="eastAsia"/>
          <w:szCs w:val="21"/>
        </w:rPr>
        <w:t>项目编号：</w:t>
      </w:r>
    </w:p>
    <w:tbl>
      <w:tblPr>
        <w:tblW w:w="864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0"/>
        <w:gridCol w:w="968"/>
        <w:gridCol w:w="4163"/>
        <w:gridCol w:w="1639"/>
      </w:tblGrid>
      <w:tr w:rsidR="00184C32">
        <w:trPr>
          <w:cantSplit/>
          <w:trHeight w:val="1198"/>
        </w:trPr>
        <w:tc>
          <w:tcPr>
            <w:tcW w:w="1870" w:type="dxa"/>
            <w:vAlign w:val="center"/>
          </w:tcPr>
          <w:p w:rsidR="00184C32" w:rsidRDefault="008613E7">
            <w:pPr>
              <w:pStyle w:val="a2"/>
              <w:spacing w:line="540" w:lineRule="exact"/>
              <w:ind w:firstLine="0"/>
              <w:rPr>
                <w:rFonts w:ascii="宋体" w:hAnsi="宋体"/>
                <w:szCs w:val="21"/>
              </w:rPr>
            </w:pPr>
            <w:r>
              <w:rPr>
                <w:rFonts w:ascii="宋体" w:hAnsi="宋体" w:hint="eastAsia"/>
                <w:szCs w:val="21"/>
              </w:rPr>
              <w:t>投标总价</w:t>
            </w:r>
          </w:p>
        </w:tc>
        <w:tc>
          <w:tcPr>
            <w:tcW w:w="968" w:type="dxa"/>
            <w:vAlign w:val="center"/>
          </w:tcPr>
          <w:p w:rsidR="00184C32" w:rsidRDefault="008613E7">
            <w:pPr>
              <w:pStyle w:val="a2"/>
              <w:spacing w:line="540" w:lineRule="exact"/>
              <w:ind w:firstLine="0"/>
              <w:rPr>
                <w:rFonts w:ascii="宋体" w:hAnsi="宋体"/>
                <w:szCs w:val="21"/>
              </w:rPr>
            </w:pPr>
            <w:r>
              <w:rPr>
                <w:rFonts w:ascii="宋体" w:hAnsi="宋体" w:hint="eastAsia"/>
                <w:szCs w:val="21"/>
              </w:rPr>
              <w:t>合计</w:t>
            </w:r>
          </w:p>
        </w:tc>
        <w:tc>
          <w:tcPr>
            <w:tcW w:w="4163" w:type="dxa"/>
            <w:vAlign w:val="center"/>
          </w:tcPr>
          <w:p w:rsidR="00184C32" w:rsidRDefault="008613E7">
            <w:pPr>
              <w:pStyle w:val="a2"/>
              <w:spacing w:line="540" w:lineRule="exact"/>
              <w:ind w:firstLine="0"/>
              <w:rPr>
                <w:rFonts w:ascii="宋体" w:hAnsi="宋体"/>
                <w:bCs/>
                <w:szCs w:val="21"/>
              </w:rPr>
            </w:pPr>
            <w:r>
              <w:rPr>
                <w:rFonts w:ascii="宋体" w:hAnsi="宋体" w:hint="eastAsia"/>
                <w:szCs w:val="21"/>
              </w:rPr>
              <w:t>小写：人民币</w:t>
            </w:r>
            <w:r>
              <w:rPr>
                <w:rFonts w:ascii="宋体" w:hAnsi="宋体"/>
                <w:szCs w:val="21"/>
              </w:rPr>
              <w:t xml:space="preserve">              </w:t>
            </w:r>
            <w:r>
              <w:rPr>
                <w:rFonts w:ascii="宋体" w:hAnsi="宋体"/>
                <w:bCs/>
                <w:szCs w:val="21"/>
              </w:rPr>
              <w:t xml:space="preserve">    </w:t>
            </w:r>
          </w:p>
          <w:p w:rsidR="00184C32" w:rsidRDefault="00184C32">
            <w:pPr>
              <w:pStyle w:val="a2"/>
              <w:spacing w:line="540" w:lineRule="exact"/>
              <w:ind w:firstLineChars="225" w:firstLine="450"/>
              <w:rPr>
                <w:rFonts w:ascii="宋体" w:hAnsi="宋体"/>
                <w:szCs w:val="21"/>
              </w:rPr>
            </w:pPr>
          </w:p>
          <w:p w:rsidR="00184C32" w:rsidRDefault="008613E7">
            <w:pPr>
              <w:pStyle w:val="a2"/>
              <w:spacing w:line="540" w:lineRule="exact"/>
              <w:ind w:firstLine="0"/>
              <w:rPr>
                <w:rFonts w:ascii="宋体" w:hAnsi="宋体"/>
                <w:szCs w:val="21"/>
              </w:rPr>
            </w:pPr>
            <w:r>
              <w:rPr>
                <w:rFonts w:ascii="宋体" w:hAnsi="宋体" w:hint="eastAsia"/>
                <w:szCs w:val="21"/>
              </w:rPr>
              <w:t>大写：人民币</w:t>
            </w:r>
            <w:r>
              <w:rPr>
                <w:rFonts w:ascii="宋体" w:hAnsi="宋体"/>
                <w:szCs w:val="21"/>
              </w:rPr>
              <w:t xml:space="preserve">                     </w:t>
            </w:r>
          </w:p>
        </w:tc>
        <w:tc>
          <w:tcPr>
            <w:tcW w:w="1639" w:type="dxa"/>
            <w:vAlign w:val="center"/>
          </w:tcPr>
          <w:p w:rsidR="00184C32" w:rsidRDefault="00184C32">
            <w:pPr>
              <w:pStyle w:val="a2"/>
              <w:spacing w:line="540" w:lineRule="exact"/>
              <w:ind w:firstLine="0"/>
              <w:rPr>
                <w:rFonts w:ascii="宋体" w:hAnsi="宋体"/>
                <w:bCs/>
                <w:szCs w:val="21"/>
              </w:rPr>
            </w:pPr>
          </w:p>
          <w:p w:rsidR="00184C32" w:rsidRDefault="00184C32">
            <w:pPr>
              <w:pStyle w:val="a2"/>
              <w:spacing w:line="540" w:lineRule="exact"/>
              <w:ind w:firstLine="0"/>
              <w:rPr>
                <w:rFonts w:ascii="宋体" w:hAnsi="宋体"/>
                <w:szCs w:val="21"/>
              </w:rPr>
            </w:pPr>
          </w:p>
        </w:tc>
      </w:tr>
      <w:tr w:rsidR="00184C32">
        <w:trPr>
          <w:trHeight w:val="829"/>
        </w:trPr>
        <w:tc>
          <w:tcPr>
            <w:tcW w:w="1870" w:type="dxa"/>
            <w:vAlign w:val="center"/>
          </w:tcPr>
          <w:p w:rsidR="00184C32" w:rsidRDefault="008613E7">
            <w:pPr>
              <w:pStyle w:val="a2"/>
              <w:spacing w:line="540" w:lineRule="exact"/>
              <w:ind w:firstLine="0"/>
              <w:rPr>
                <w:rFonts w:ascii="宋体" w:hAnsi="宋体"/>
                <w:szCs w:val="21"/>
              </w:rPr>
            </w:pPr>
            <w:r>
              <w:rPr>
                <w:rFonts w:ascii="宋体" w:hAnsi="宋体" w:hint="eastAsia"/>
                <w:szCs w:val="21"/>
              </w:rPr>
              <w:t>服务时间</w:t>
            </w:r>
          </w:p>
        </w:tc>
        <w:tc>
          <w:tcPr>
            <w:tcW w:w="5131" w:type="dxa"/>
            <w:gridSpan w:val="2"/>
            <w:vAlign w:val="center"/>
          </w:tcPr>
          <w:p w:rsidR="00184C32" w:rsidRDefault="008613E7">
            <w:pPr>
              <w:pStyle w:val="a2"/>
              <w:tabs>
                <w:tab w:val="left" w:pos="3624"/>
              </w:tabs>
              <w:spacing w:line="540" w:lineRule="exact"/>
              <w:ind w:firstLineChars="225" w:firstLine="450"/>
              <w:rPr>
                <w:rFonts w:ascii="宋体" w:hAnsi="宋体"/>
                <w:szCs w:val="21"/>
                <w:u w:val="single"/>
              </w:rPr>
            </w:pPr>
            <w:r>
              <w:rPr>
                <w:rFonts w:ascii="宋体" w:hAnsi="宋体" w:hint="eastAsia"/>
                <w:szCs w:val="21"/>
                <w:u w:val="single"/>
              </w:rPr>
              <w:t>满足文件要求。</w:t>
            </w:r>
          </w:p>
        </w:tc>
        <w:tc>
          <w:tcPr>
            <w:tcW w:w="1639" w:type="dxa"/>
            <w:vAlign w:val="center"/>
          </w:tcPr>
          <w:p w:rsidR="00184C32" w:rsidRDefault="00184C32">
            <w:pPr>
              <w:pStyle w:val="a2"/>
              <w:spacing w:line="540" w:lineRule="exact"/>
              <w:ind w:firstLineChars="225" w:firstLine="450"/>
              <w:rPr>
                <w:rFonts w:ascii="宋体" w:hAnsi="宋体"/>
                <w:szCs w:val="21"/>
              </w:rPr>
            </w:pPr>
          </w:p>
          <w:p w:rsidR="00184C32" w:rsidRDefault="00184C32">
            <w:pPr>
              <w:pStyle w:val="a2"/>
              <w:spacing w:line="540" w:lineRule="exact"/>
              <w:ind w:firstLineChars="225" w:firstLine="450"/>
              <w:rPr>
                <w:rFonts w:ascii="宋体" w:hAnsi="宋体"/>
                <w:szCs w:val="21"/>
              </w:rPr>
            </w:pPr>
          </w:p>
        </w:tc>
      </w:tr>
    </w:tbl>
    <w:p w:rsidR="00184C32" w:rsidRDefault="00184C32">
      <w:pPr>
        <w:widowControl/>
        <w:shd w:val="clear" w:color="auto" w:fill="FFFFFF"/>
        <w:spacing w:line="540" w:lineRule="exact"/>
        <w:jc w:val="left"/>
        <w:rPr>
          <w:rFonts w:ascii="宋体" w:hAnsi="宋体"/>
          <w:szCs w:val="21"/>
        </w:rPr>
      </w:pPr>
    </w:p>
    <w:p w:rsidR="00184C32" w:rsidRDefault="008613E7">
      <w:pPr>
        <w:widowControl/>
        <w:shd w:val="clear" w:color="auto" w:fill="FFFFFF"/>
        <w:spacing w:line="540" w:lineRule="exact"/>
        <w:jc w:val="left"/>
        <w:rPr>
          <w:rFonts w:ascii="宋体" w:hAnsi="宋体"/>
          <w:szCs w:val="21"/>
        </w:rPr>
      </w:pPr>
      <w:r>
        <w:rPr>
          <w:rFonts w:ascii="宋体" w:hAnsi="宋体" w:hint="eastAsia"/>
          <w:szCs w:val="21"/>
        </w:rPr>
        <w:t>供应商（盖章）</w:t>
      </w:r>
      <w:r>
        <w:rPr>
          <w:rFonts w:ascii="宋体" w:hAnsi="宋体" w:hint="eastAsia"/>
          <w:szCs w:val="21"/>
        </w:rPr>
        <w:t>:</w:t>
      </w:r>
      <w:r>
        <w:rPr>
          <w:rFonts w:ascii="宋体" w:hAnsi="宋体" w:hint="eastAsia"/>
          <w:szCs w:val="21"/>
          <w:u w:val="single"/>
        </w:rPr>
        <w:t xml:space="preserve">            </w:t>
      </w:r>
    </w:p>
    <w:p w:rsidR="00184C32" w:rsidRDefault="008613E7">
      <w:pPr>
        <w:widowControl/>
        <w:shd w:val="clear" w:color="auto" w:fill="FFFFFF"/>
        <w:spacing w:line="540" w:lineRule="exact"/>
        <w:jc w:val="left"/>
        <w:rPr>
          <w:rFonts w:ascii="宋体" w:hAnsi="宋体"/>
          <w:szCs w:val="21"/>
          <w:u w:val="single"/>
        </w:rPr>
      </w:pPr>
      <w:r>
        <w:rPr>
          <w:rFonts w:ascii="宋体" w:hAnsi="宋体" w:hint="eastAsia"/>
          <w:szCs w:val="21"/>
        </w:rPr>
        <w:t>授权代表（签字）：</w:t>
      </w:r>
      <w:r>
        <w:rPr>
          <w:rFonts w:ascii="宋体" w:hAnsi="宋体" w:hint="eastAsia"/>
          <w:szCs w:val="21"/>
          <w:u w:val="single"/>
        </w:rPr>
        <w:t>          </w:t>
      </w:r>
    </w:p>
    <w:p w:rsidR="00184C32" w:rsidRDefault="008613E7">
      <w:pPr>
        <w:widowControl/>
        <w:shd w:val="clear" w:color="auto" w:fill="FFFFFF"/>
        <w:spacing w:line="540" w:lineRule="exact"/>
        <w:jc w:val="left"/>
        <w:rPr>
          <w:rFonts w:ascii="宋体" w:hAnsi="宋体"/>
          <w:szCs w:val="21"/>
        </w:rPr>
      </w:pPr>
      <w:r>
        <w:rPr>
          <w:rFonts w:ascii="宋体" w:hAnsi="宋体" w:hint="eastAsia"/>
          <w:szCs w:val="21"/>
        </w:rPr>
        <w:t>日</w:t>
      </w:r>
      <w:r>
        <w:rPr>
          <w:rFonts w:ascii="宋体" w:hAnsi="宋体" w:hint="eastAsia"/>
          <w:szCs w:val="21"/>
        </w:rPr>
        <w:t xml:space="preserve">    </w:t>
      </w:r>
      <w:r>
        <w:rPr>
          <w:rFonts w:ascii="宋体" w:hAnsi="宋体" w:hint="eastAsia"/>
          <w:szCs w:val="21"/>
        </w:rPr>
        <w:t>期：</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p w:rsidR="00184C32" w:rsidRDefault="00184C32">
      <w:pPr>
        <w:widowControl/>
        <w:shd w:val="clear" w:color="auto" w:fill="FFFFFF"/>
        <w:spacing w:line="540" w:lineRule="exact"/>
        <w:jc w:val="left"/>
        <w:rPr>
          <w:rFonts w:ascii="宋体" w:hAnsi="宋体"/>
          <w:szCs w:val="21"/>
        </w:rPr>
      </w:pPr>
    </w:p>
    <w:p w:rsidR="00184C32" w:rsidRDefault="008613E7">
      <w:pPr>
        <w:widowControl/>
        <w:shd w:val="clear" w:color="auto" w:fill="FFFFFF"/>
        <w:spacing w:line="540" w:lineRule="exact"/>
        <w:jc w:val="left"/>
        <w:rPr>
          <w:rFonts w:ascii="宋体" w:hAnsi="宋体"/>
          <w:szCs w:val="21"/>
        </w:rPr>
      </w:pPr>
      <w:r>
        <w:rPr>
          <w:rFonts w:ascii="宋体" w:hAnsi="宋体" w:hint="eastAsia"/>
          <w:szCs w:val="21"/>
        </w:rPr>
        <w:t>说明：</w:t>
      </w:r>
    </w:p>
    <w:p w:rsidR="00184C32" w:rsidRDefault="008613E7">
      <w:pPr>
        <w:widowControl/>
        <w:shd w:val="clear" w:color="auto" w:fill="FFFFFF"/>
        <w:spacing w:line="540" w:lineRule="exact"/>
        <w:ind w:firstLineChars="200" w:firstLine="402"/>
        <w:jc w:val="left"/>
        <w:rPr>
          <w:rFonts w:ascii="宋体" w:hAnsi="宋体"/>
          <w:b/>
          <w:bCs/>
          <w:szCs w:val="21"/>
        </w:rPr>
      </w:pPr>
      <w:r>
        <w:rPr>
          <w:rFonts w:ascii="宋体" w:hAnsi="宋体" w:hint="eastAsia"/>
          <w:b/>
          <w:bCs/>
          <w:szCs w:val="21"/>
        </w:rPr>
        <w:t>1</w:t>
      </w:r>
      <w:r>
        <w:rPr>
          <w:rFonts w:ascii="宋体" w:hAnsi="宋体" w:hint="eastAsia"/>
          <w:b/>
          <w:bCs/>
          <w:szCs w:val="21"/>
        </w:rPr>
        <w:t>、本项目仅接受一个价格，不得填报有选择性报价方案。若有优惠条款须注明，但不得影响报价，影响产品整体功能。</w:t>
      </w:r>
    </w:p>
    <w:p w:rsidR="00184C32" w:rsidRDefault="008613E7">
      <w:pPr>
        <w:widowControl/>
        <w:snapToGrid w:val="0"/>
        <w:spacing w:before="19" w:line="540" w:lineRule="exact"/>
        <w:ind w:firstLineChars="200" w:firstLine="402"/>
        <w:rPr>
          <w:rFonts w:ascii="宋体" w:hAnsi="宋体"/>
          <w:b/>
          <w:szCs w:val="21"/>
        </w:rPr>
      </w:pPr>
      <w:r>
        <w:rPr>
          <w:rFonts w:ascii="宋体" w:hAnsi="宋体" w:hint="eastAsia"/>
          <w:b/>
          <w:szCs w:val="21"/>
        </w:rPr>
        <w:t>2</w:t>
      </w:r>
      <w:r>
        <w:rPr>
          <w:rFonts w:ascii="宋体" w:hAnsi="宋体" w:hint="eastAsia"/>
          <w:b/>
          <w:szCs w:val="21"/>
        </w:rPr>
        <w:t>、</w:t>
      </w:r>
      <w:r>
        <w:rPr>
          <w:rFonts w:ascii="宋体" w:hAnsi="宋体" w:hint="eastAsia"/>
          <w:b/>
          <w:szCs w:val="21"/>
        </w:rPr>
        <w:t xml:space="preserve"> </w:t>
      </w:r>
      <w:r>
        <w:rPr>
          <w:rFonts w:ascii="宋体" w:hAnsi="宋体" w:hint="eastAsia"/>
          <w:b/>
          <w:szCs w:val="21"/>
        </w:rPr>
        <w:t>询比价结束后，采购小组将要求所有实质性响应的供应商在规定时间内提交最后报价。</w:t>
      </w:r>
    </w:p>
    <w:p w:rsidR="00184C32" w:rsidRDefault="00184C32">
      <w:pPr>
        <w:widowControl/>
        <w:snapToGrid w:val="0"/>
        <w:spacing w:before="19" w:line="540" w:lineRule="exact"/>
        <w:rPr>
          <w:rFonts w:ascii="宋体" w:hAnsi="宋体"/>
          <w:b/>
          <w:szCs w:val="21"/>
        </w:rPr>
      </w:pPr>
    </w:p>
    <w:p w:rsidR="00184C32" w:rsidRDefault="00184C32">
      <w:pPr>
        <w:widowControl/>
        <w:snapToGrid w:val="0"/>
        <w:spacing w:before="19" w:line="540" w:lineRule="exact"/>
        <w:rPr>
          <w:rFonts w:ascii="宋体" w:hAnsi="宋体"/>
          <w:b/>
          <w:szCs w:val="21"/>
        </w:rPr>
      </w:pPr>
    </w:p>
    <w:p w:rsidR="00184C32" w:rsidRDefault="00184C32">
      <w:pPr>
        <w:spacing w:line="360" w:lineRule="auto"/>
        <w:rPr>
          <w:rFonts w:eastAsia="宋体"/>
        </w:rPr>
      </w:pPr>
    </w:p>
    <w:sectPr w:rsidR="00184C32">
      <w:headerReference w:type="default" r:id="rId11"/>
      <w:footerReference w:type="default" r:id="rId12"/>
      <w:pgSz w:w="11906" w:h="16838"/>
      <w:pgMar w:top="1418" w:right="1418" w:bottom="1418" w:left="1418" w:header="851" w:footer="680" w:gutter="0"/>
      <w:cols w:space="720"/>
      <w:docGrid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0001" w:rsidRDefault="00FB0001">
      <w:r>
        <w:separator/>
      </w:r>
    </w:p>
  </w:endnote>
  <w:endnote w:type="continuationSeparator" w:id="0">
    <w:p w:rsidR="00FB0001" w:rsidRDefault="00FB0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altName w:val="DejaVu Sans"/>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永中仿宋"/>
    <w:panose1 w:val="02010609030101010101"/>
    <w:charset w:val="86"/>
    <w:family w:val="modern"/>
    <w:pitch w:val="fixed"/>
    <w:sig w:usb0="00000001" w:usb1="080E0000" w:usb2="00000010" w:usb3="00000000" w:csb0="00040000" w:csb1="00000000"/>
  </w:font>
  <w:font w:name="楷体_GB2312">
    <w:altName w:val="楷体"/>
    <w:charset w:val="86"/>
    <w:family w:val="modern"/>
    <w:pitch w:val="variable"/>
    <w:sig w:usb0="00000000" w:usb1="00000000" w:usb2="00000010" w:usb3="00000000" w:csb0="00040000" w:csb1="00000000"/>
  </w:font>
  <w:font w:name="Cambria">
    <w:altName w:val="DejaVu Sans"/>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华文楷体">
    <w:altName w:val="方正兰亭黑_GBK"/>
    <w:panose1 w:val="02010600040101010101"/>
    <w:charset w:val="86"/>
    <w:family w:val="auto"/>
    <w:pitch w:val="variable"/>
    <w:sig w:usb0="00000287" w:usb1="080F0000" w:usb2="00000010" w:usb3="00000000" w:csb0="0004009F" w:csb1="00000000"/>
  </w:font>
  <w:font w:name="Tahoma">
    <w:altName w:val="DejaVu Sans"/>
    <w:panose1 w:val="020B0604030504040204"/>
    <w:charset w:val="00"/>
    <w:family w:val="swiss"/>
    <w:pitch w:val="variable"/>
    <w:sig w:usb0="E1002EFF" w:usb1="C000605B" w:usb2="00000029" w:usb3="00000000" w:csb0="000101FF" w:csb1="00000000"/>
  </w:font>
  <w:font w:name="微软雅黑">
    <w:altName w:val="方正书宋_GBK"/>
    <w:panose1 w:val="020B0503020204020204"/>
    <w:charset w:val="86"/>
    <w:family w:val="swiss"/>
    <w:pitch w:val="variable"/>
    <w:sig w:usb0="80000287" w:usb1="280F3C52" w:usb2="00000016" w:usb3="00000000" w:csb0="0004001F" w:csb1="00000000"/>
  </w:font>
  <w:font w:name="HYDaHeiJ">
    <w:altName w:val="方正书宋_GBK"/>
    <w:charset w:val="86"/>
    <w:family w:val="auto"/>
    <w:pitch w:val="variable"/>
    <w:sig w:usb0="00000000" w:usb1="00000000" w:usb2="00000010" w:usb3="00000000" w:csb0="00040000" w:csb1="00000000"/>
  </w:font>
  <w:font w:name="Verdana">
    <w:altName w:val="DejaVu Sans"/>
    <w:panose1 w:val="020B0604030504040204"/>
    <w:charset w:val="00"/>
    <w:family w:val="swiss"/>
    <w:pitch w:val="variable"/>
    <w:sig w:usb0="A10006FF" w:usb1="4000205B" w:usb2="00000010" w:usb3="00000000" w:csb0="0000019F" w:csb1="00000000"/>
  </w:font>
  <w:font w:name="Garamond">
    <w:altName w:val="DejaVu Sans"/>
    <w:panose1 w:val="02020404030301010803"/>
    <w:charset w:val="00"/>
    <w:family w:val="roman"/>
    <w:pitch w:val="variable"/>
    <w:sig w:usb0="00000287" w:usb1="00000000" w:usb2="00000000" w:usb3="00000000" w:csb0="0000009F" w:csb1="00000000"/>
  </w:font>
  <w:font w:name="华文细黑">
    <w:altName w:val="方正兰亭黑_GBK"/>
    <w:panose1 w:val="02010600040101010101"/>
    <w:charset w:val="86"/>
    <w:family w:val="auto"/>
    <w:pitch w:val="variable"/>
    <w:sig w:usb0="00000287" w:usb1="080F0000" w:usb2="00000010" w:usb3="00000000" w:csb0="0004009F" w:csb1="00000000"/>
  </w:font>
  <w:font w:name="ˎ̥">
    <w:altName w:val="方正书宋_GBK"/>
    <w:charset w:val="00"/>
    <w:family w:val="roman"/>
    <w:pitch w:val="variable"/>
    <w:sig w:usb0="00000000" w:usb1="00000000" w:usb2="00000000" w:usb3="00000000" w:csb0="00040001" w:csb1="00000000"/>
  </w:font>
  <w:font w:name="Helvetica">
    <w:panose1 w:val="020B0604020202020204"/>
    <w:charset w:val="00"/>
    <w:family w:val="swiss"/>
    <w:pitch w:val="variable"/>
    <w:sig w:usb0="00000000" w:usb1="00000000" w:usb2="00000000" w:usb3="00000000" w:csb0="00000001" w:csb1="00000000"/>
  </w:font>
  <w:font w:name="Georgia">
    <w:altName w:val="DejaVu Sans"/>
    <w:panose1 w:val="02040502050405020303"/>
    <w:charset w:val="00"/>
    <w:family w:val="roman"/>
    <w:pitch w:val="variable"/>
    <w:sig w:usb0="00000287" w:usb1="00000000" w:usb2="00000000" w:usb3="00000000" w:csb0="0000009F" w:csb1="00000000"/>
  </w:font>
  <w:font w:name="楷体">
    <w:altName w:val="永中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4C32" w:rsidRDefault="008613E7">
    <w:pPr>
      <w:snapToGrid w:val="0"/>
    </w:pPr>
    <w:r>
      <w:rPr>
        <w:noProof/>
        <w:sz w:val="18"/>
        <w:lang w:val="en-US"/>
      </w:rPr>
      <mc:AlternateContent>
        <mc:Choice Requires="wps">
          <w:drawing>
            <wp:anchor distT="0" distB="0" distL="114300" distR="114300" simplePos="0" relativeHeight="17" behindDoc="0" locked="0" layoutInCell="1" hidden="0" allowOverlap="1">
              <wp:simplePos x="0" y="0"/>
              <wp:positionH relativeFrom="margin">
                <wp:align>center</wp:align>
              </wp:positionH>
              <wp:positionV relativeFrom="paragraph">
                <wp:posOffset>0</wp:posOffset>
              </wp:positionV>
              <wp:extent cx="72694" cy="133159"/>
              <wp:effectExtent l="0" t="0" r="0" b="0"/>
              <wp:wrapNone/>
              <wp:docPr id="1"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694" cy="133159"/>
                      </a:xfrm>
                      <a:prstGeom prst="rect">
                        <a:avLst/>
                      </a:prstGeom>
                      <a:noFill/>
                      <a:ln w="6350" cap="flat" cmpd="sng">
                        <a:noFill/>
                        <a:prstDash val="solid"/>
                        <a:round/>
                      </a:ln>
                    </wps:spPr>
                    <wps:txbx>
                      <w:txbxContent>
                        <w:p w:rsidR="00184C32" w:rsidRDefault="008613E7">
                          <w:pPr>
                            <w:pStyle w:val="af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vert="horz" wrap="none" lIns="0" tIns="0" rIns="0" bIns="0" anchor="t" anchorCtr="0">
                      <a:spAutoFit/>
                    </wps:bodyPr>
                  </wps:wsp>
                </a:graphicData>
              </a:graphic>
            </wp:anchor>
          </w:drawing>
        </mc:Choice>
        <mc:Fallback>
          <w:pict>
            <v:rect id="文本框 3" o:spid="_x0000_s1026" style="position:absolute;left:0;text-align:left;margin-left:0;margin-top:0;width:5.7pt;height:10.5pt;z-index:17;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u3N8QEAALIDAAAOAAAAZHJzL2Uyb0RvYy54bWysU0uO00AQ3SNxh1bvifNhAmPFGSGiQUgj&#10;GGngAJV2O7bon7o6scMB4Aas2LDnXDkH1W0782GH2LSqu8qv6r16Xl11WrGD9NhYU/DZZMqZNMKW&#10;jdkV/POn6xevOcMApgRljSz4USK/Wj9/tmpdLue2tqqUnhGIwbx1Ba9DcHmWoailBpxYJw0lK+s1&#10;BLr6XVZ6aAldq2w+nS6z1vrSeSskIr1u+iRfJ/yqkiJ8rCqUgamC02whnT6d23hm6xXkOw+ubsQw&#10;BvzDFBoaQ03PUBsIwPa++QtKN8JbtFWYCKszW1WNkIkDsZlNn7C5q8HJxIXEQXeWCf8frPhwuPWs&#10;KWl3nBnQtKLTj++nn79Pv76xRZSndZhT1Z279ZEguhsrviAlskeZeMGhpqu8jrVEj3VJ6+NZa9kF&#10;Jujx1Xx5+ZIzQZnZYjG7uIy9MsjHb53H8E5azWJQcE+bTALD4QZDXzqWxFbGXjdK0TvkyrC24MvF&#10;Be1bAHmqUhAo1I5YotklmAf1EWYDWLMDkEnQqqbsbeHt3pR9K2UGvj3FSDZ0246SMdza8kgq0m9A&#10;k9bWf+WsJUsV3JDnOVPvDW0sum8M/BhsxwCMoA8LToP24duQXNpL/mYfiF+ifd9vmIiMkYQbTByd&#10;9/Cequ5/tfUfAAAA//8DAFBLAwQUAAYACAAAACEAUuLSb9kAAAADAQAADwAAAGRycy9kb3ducmV2&#10;LnhtbEyPQUvDQBCF70L/wzIFb3aTEkRjNqUUCh4UsQribZodk+DubMhO2+ivd+tFLwOP93jvm2o1&#10;eaeONMY+sIF8kYEiboLtuTXw+rK9ugEVBdmiC0wGvijCqp5dVFjacOJnOu6kVamEY4kGOpGh1Do2&#10;HXmMizAQJ+8jjB4lybHVdsRTKvdOL7PsWnvsOS10ONCmo+Zzd/AGHtzbux7oiYoi2Edc0+33fSvG&#10;XM6n9R0ooUn+wnDGT+hQJ6Z9OLCNyhlIj8jvPXt5AWpvYJlnoOtK/2evfwAAAP//AwBQSwECLQAU&#10;AAYACAAAACEAtoM4kv4AAADhAQAAEwAAAAAAAAAAAAAAAAAAAAAAW0NvbnRlbnRfVHlwZXNdLnht&#10;bFBLAQItABQABgAIAAAAIQA4/SH/1gAAAJQBAAALAAAAAAAAAAAAAAAAAC8BAABfcmVscy8ucmVs&#10;c1BLAQItABQABgAIAAAAIQCcWu3N8QEAALIDAAAOAAAAAAAAAAAAAAAAAC4CAABkcnMvZTJvRG9j&#10;LnhtbFBLAQItABQABgAIAAAAIQBS4tJv2QAAAAMBAAAPAAAAAAAAAAAAAAAAAEsEAABkcnMvZG93&#10;bnJldi54bWxQSwUGAAAAAAQABADzAAAAUQUAAAAA&#10;" filled="f" stroked="f" strokeweight=".5pt">
              <v:stroke joinstyle="round"/>
              <v:path arrowok="t"/>
              <v:textbox style="mso-fit-shape-to-text:t" inset="0,0,0,0">
                <w:txbxContent>
                  <w:p w:rsidR="00184C32" w:rsidRDefault="008613E7">
                    <w:pPr>
                      <w:pStyle w:val="af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rect>
          </w:pict>
        </mc:Fallback>
      </mc:AlternateContent>
    </w:r>
    <w:r>
      <w:rPr>
        <w:noProof/>
        <w:sz w:val="18"/>
        <w:lang w:val="en-US"/>
      </w:rPr>
      <mc:AlternateContent>
        <mc:Choice Requires="wps">
          <w:drawing>
            <wp:anchor distT="0" distB="0" distL="114300" distR="114300" simplePos="0" relativeHeight="15" behindDoc="0" locked="0" layoutInCell="1" hidden="0" allowOverlap="1">
              <wp:simplePos x="0" y="0"/>
              <wp:positionH relativeFrom="margin">
                <wp:posOffset>2679700</wp:posOffset>
              </wp:positionH>
              <wp:positionV relativeFrom="paragraph">
                <wp:posOffset>83819</wp:posOffset>
              </wp:positionV>
              <wp:extent cx="114300" cy="159385"/>
              <wp:effectExtent l="0" t="0" r="0" b="0"/>
              <wp:wrapNone/>
              <wp:docPr id="4"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59385"/>
                      </a:xfrm>
                      <a:prstGeom prst="rect">
                        <a:avLst/>
                      </a:prstGeom>
                      <a:noFill/>
                      <a:ln w="9525" cap="flat" cmpd="sng">
                        <a:noFill/>
                        <a:prstDash val="solid"/>
                        <a:round/>
                      </a:ln>
                    </wps:spPr>
                    <wps:txbx>
                      <w:txbxContent>
                        <w:p w:rsidR="00184C32" w:rsidRDefault="00184C32">
                          <w:pPr>
                            <w:snapToGrid w:val="0"/>
                            <w:rPr>
                              <w:sz w:val="18"/>
                            </w:rPr>
                          </w:pPr>
                        </w:p>
                      </w:txbxContent>
                    </wps:txbx>
                    <wps:bodyPr vert="horz" wrap="square" lIns="0" tIns="0" rIns="0" bIns="0" anchor="t" anchorCtr="0">
                      <a:noAutofit/>
                    </wps:bodyPr>
                  </wps:wsp>
                </a:graphicData>
              </a:graphic>
            </wp:anchor>
          </w:drawing>
        </mc:Choice>
        <mc:Fallback>
          <w:pict>
            <v:rect id="文本框 6" o:spid="_x0000_s1027" style="position:absolute;left:0;text-align:left;margin-left:211pt;margin-top:6.6pt;width:9pt;height:12.55pt;z-index:15;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Dy99wEAALwDAAAOAAAAZHJzL2Uyb0RvYy54bWysU81uEzEQviPxDpbvZLNpU7WrbCpEVIRU&#10;QaW2DzDx2lkL/2E72Q0PAG/AiUvvPFeeg7E3GwrcEBdr7Bl/M9/nz4vrXiuy4z5Ia2paTqaUcMNs&#10;I82mpo8PN68uKQkRTAPKGl7TPQ/0evnyxaJzFZ/Z1qqGe4IgJlSdq2kbo6uKIrCWawgT67jBpLBe&#10;Q8St3xSNhw7RtSpm0+lF0VnfOG8ZDwFPV0OSLjO+EJzFD0IEHomqKc4W8+rzuk5rsVxAtfHgWsmO&#10;Y8A/TKFBGmx6glpBBLL18i8oLZm3wYo4YVYXVgjJeOaAbMrpH2zuW3A8c0FxgjvJFP4fLHu/u/NE&#10;NjU9p8SAxic6fPt6+P7j8PSFXCR5OhcqrLp3dz4RDO7Wso8BE8VvmbQJx5peeJ1qkR7ps9b7k9a8&#10;j4ThYVmen03xRRimyvnV2eU8NSugGi87H+JbbjVJQU09PmVWGHa3IQ6lY0nqZeyNVArPoVKGdDW9&#10;ms/mCA9oKqEgYqgd0gxmk2Ge1SeYFYSW7ABdEqySzeALb7emGVopcyQ8cExsY7/us3LlKNPaNntU&#10;E78DDtxa/5mSDq2FmJ+24Dkl6p3Bt0s+HAM/BusxAMPwak1x4iF8E7NfB5Kvt9EKmfmnGYaOx9HQ&#10;IlnBo52TB5/vc9WvT7f8CQAA//8DAFBLAwQUAAYACAAAACEA+Y6DUt4AAAAJAQAADwAAAGRycy9k&#10;b3ducmV2LnhtbEyPzU7DMBCE70i8g7VIXFBr50eoSuNUFKknTg0FcXTjJQnE6yh22/D2LCd63JnR&#10;7DflZnaDOOMUek8akqUCgdR421Or4fC6W6xAhGjImsETavjBAJvq9qY0hfUX2uO5jq3gEgqF0dDF&#10;OBZShqZDZ8LSj0jsffrJmcjn1Eo7mQuXu0GmSj1KZ3riD50Z8bnD5rs+OQ0Ph/ol235g8m7fki+r&#10;8v3Ot1ut7+/mpzWIiHP8D8MfPqNDxUxHfyIbxKAhT1PeEtnIUhAcyHPFwlFDtspAVqW8XlD9AgAA&#10;//8DAFBLAQItABQABgAIAAAAIQC2gziS/gAAAOEBAAATAAAAAAAAAAAAAAAAAAAAAABbQ29udGVu&#10;dF9UeXBlc10ueG1sUEsBAi0AFAAGAAgAAAAhADj9If/WAAAAlAEAAAsAAAAAAAAAAAAAAAAALwEA&#10;AF9yZWxzLy5yZWxzUEsBAi0AFAAGAAgAAAAhAPZoPL33AQAAvAMAAA4AAAAAAAAAAAAAAAAALgIA&#10;AGRycy9lMm9Eb2MueG1sUEsBAi0AFAAGAAgAAAAhAPmOg1LeAAAACQEAAA8AAAAAAAAAAAAAAAAA&#10;UQQAAGRycy9kb3ducmV2LnhtbFBLBQYAAAAABAAEAPMAAABcBQAAAAA=&#10;" filled="f" stroked="f">
              <v:stroke joinstyle="round"/>
              <v:path arrowok="t"/>
              <v:textbox inset="0,0,0,0">
                <w:txbxContent>
                  <w:p w:rsidR="00184C32" w:rsidRDefault="00184C32">
                    <w:pPr>
                      <w:snapToGrid w:val="0"/>
                      <w:rPr>
                        <w:sz w:val="18"/>
                      </w:rPr>
                    </w:pPr>
                  </w:p>
                </w:txbxContent>
              </v:textbox>
              <w10:wrap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4C32" w:rsidRDefault="008613E7">
    <w:pPr>
      <w:pStyle w:val="af0"/>
    </w:pPr>
    <w:r>
      <w:rPr>
        <w:noProof/>
        <w:lang w:val="en-US"/>
      </w:rPr>
      <mc:AlternateContent>
        <mc:Choice Requires="wps">
          <w:drawing>
            <wp:anchor distT="0" distB="0" distL="114300" distR="114300" simplePos="0" relativeHeight="19" behindDoc="0" locked="0" layoutInCell="1" hidden="0" allowOverlap="1">
              <wp:simplePos x="0" y="0"/>
              <wp:positionH relativeFrom="margin">
                <wp:align>center</wp:align>
              </wp:positionH>
              <wp:positionV relativeFrom="paragraph">
                <wp:posOffset>0</wp:posOffset>
              </wp:positionV>
              <wp:extent cx="72694" cy="133159"/>
              <wp:effectExtent l="0" t="0" r="0" b="0"/>
              <wp:wrapNone/>
              <wp:docPr id="7"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694" cy="133159"/>
                      </a:xfrm>
                      <a:prstGeom prst="rect">
                        <a:avLst/>
                      </a:prstGeom>
                      <a:noFill/>
                      <a:ln w="6350" cap="flat" cmpd="sng">
                        <a:noFill/>
                        <a:prstDash val="solid"/>
                        <a:round/>
                      </a:ln>
                    </wps:spPr>
                    <wps:txbx>
                      <w:txbxContent>
                        <w:p w:rsidR="00184C32" w:rsidRDefault="008613E7">
                          <w:pPr>
                            <w:pStyle w:val="af0"/>
                          </w:pPr>
                          <w:r>
                            <w:rPr>
                              <w:rFonts w:hint="eastAsia"/>
                            </w:rPr>
                            <w:fldChar w:fldCharType="begin"/>
                          </w:r>
                          <w:r>
                            <w:rPr>
                              <w:rFonts w:hint="eastAsia"/>
                            </w:rPr>
                            <w:instrText xml:space="preserve"> PAGE  \* MERGEFORMAT </w:instrText>
                          </w:r>
                          <w:r>
                            <w:rPr>
                              <w:rFonts w:hint="eastAsia"/>
                            </w:rPr>
                            <w:fldChar w:fldCharType="separate"/>
                          </w:r>
                          <w:r w:rsidR="00DB0A8C">
                            <w:rPr>
                              <w:noProof/>
                            </w:rPr>
                            <w:t>1</w:t>
                          </w:r>
                          <w:r>
                            <w:rPr>
                              <w:rFonts w:hint="eastAsia"/>
                            </w:rPr>
                            <w:fldChar w:fldCharType="end"/>
                          </w:r>
                        </w:p>
                      </w:txbxContent>
                    </wps:txbx>
                    <wps:bodyPr vert="horz" wrap="none" lIns="0" tIns="0" rIns="0" bIns="0" anchor="t" anchorCtr="0">
                      <a:spAutoFit/>
                    </wps:bodyPr>
                  </wps:wsp>
                </a:graphicData>
              </a:graphic>
            </wp:anchor>
          </w:drawing>
        </mc:Choice>
        <mc:Fallback>
          <w:pict>
            <v:rect id="文本框 4" o:spid="_x0000_s1028" style="position:absolute;margin-left:0;margin-top:0;width:5.7pt;height:10.5pt;z-index:19;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aAo9QEAALkDAAAOAAAAZHJzL2Uyb0RvYy54bWysU0uOEzEQ3SNxB8t70vnMZJhWOiNENAhp&#10;BCMNHKDidqdb+CeXk+5wALgBKzaz51w5B2V3dxhgh9hYZVf5Vb3n59VNpxU7SI+NNQWfTaacSSNs&#10;2ZhdwT9+uH3xkjMMYEpQ1siCHyXym/XzZ6vW5XJua6tK6RmBGMxbV/A6BJdnGYpaasCJddJQsrJe&#10;Q6Ct32Wlh5bQtcrm0+kya60vnbdCItLppk/ydcKvKinC+6pCGZgqOM0W0urTuo1rtl5BvvPg6kYM&#10;Y8A/TKGhMdT0DLWBAGzvm7+gdCO8RVuFibA6s1XVCJk4EJvZ9A82DzU4mbiQOOjOMuH/gxXvDvee&#10;NWXBrzgzoOmJTt++nr7/OD1+YRdRntZhTlUP7t5HgujurPiElMh+y8QNDjVd5XWsJXqsS1ofz1rL&#10;LjBBh1fz5fUFZ4Iys8Vidnkde2WQj3edx/BGWs1iUHBPL5kEhsMdhr50LImtjL1tlKJzyJVhbcGX&#10;i0t6bwHkqUpBoFA7Yolml2Ce1EeYDWDNDkAmQauasreFt3tT9q2UGfj2FCPZ0G27JNx8VGlryyOJ&#10;Sb+BBq6t/8xZS84quCHrc6beGnq4aMIx8GOwHQMwgi4WnObtw9chmbVX/tU+EM3EPk7Q9xsGI38k&#10;/QYvRwM+3aeqXz9u/RMAAP//AwBQSwMEFAAGAAgAAAAhAFLi0m/ZAAAAAwEAAA8AAABkcnMvZG93&#10;bnJldi54bWxMj0FLw0AQhe9C/8MyBW92kxJEYzalFAoeFLEK4m2aHZPg7mzITtvor3frRS8Dj/d4&#10;75tqNXmnjjTGPrCBfJGBIm6C7bk18PqyvboBFQXZogtMBr4owqqeXVRY2nDiZzrupFWphGOJBjqR&#10;odQ6Nh15jIswECfvI4weJcmx1XbEUyr3Ti+z7Fp77DktdDjQpqPmc3fwBh7c27se6ImKIthHXNPt&#10;930rxlzOp/UdKKFJ/sJwxk/oUCemfTiwjcoZSI/I7z17eQFqb2CZZ6DrSv9nr38AAAD//wMAUEsB&#10;Ai0AFAAGAAgAAAAhALaDOJL+AAAA4QEAABMAAAAAAAAAAAAAAAAAAAAAAFtDb250ZW50X1R5cGVz&#10;XS54bWxQSwECLQAUAAYACAAAACEAOP0h/9YAAACUAQAACwAAAAAAAAAAAAAAAAAvAQAAX3JlbHMv&#10;LnJlbHNQSwECLQAUAAYACAAAACEAp/WgKPUBAAC5AwAADgAAAAAAAAAAAAAAAAAuAgAAZHJzL2Uy&#10;b0RvYy54bWxQSwECLQAUAAYACAAAACEAUuLSb9kAAAADAQAADwAAAAAAAAAAAAAAAABPBAAAZHJz&#10;L2Rvd25yZXYueG1sUEsFBgAAAAAEAAQA8wAAAFUFAAAAAA==&#10;" filled="f" stroked="f" strokeweight=".5pt">
              <v:stroke joinstyle="round"/>
              <v:path arrowok="t"/>
              <v:textbox style="mso-fit-shape-to-text:t" inset="0,0,0,0">
                <w:txbxContent>
                  <w:p w:rsidR="00184C32" w:rsidRDefault="008613E7">
                    <w:pPr>
                      <w:pStyle w:val="af0"/>
                    </w:pPr>
                    <w:r>
                      <w:rPr>
                        <w:rFonts w:hint="eastAsia"/>
                      </w:rPr>
                      <w:fldChar w:fldCharType="begin"/>
                    </w:r>
                    <w:r>
                      <w:rPr>
                        <w:rFonts w:hint="eastAsia"/>
                      </w:rPr>
                      <w:instrText xml:space="preserve"> PAGE  \* MERGEFORMAT </w:instrText>
                    </w:r>
                    <w:r>
                      <w:rPr>
                        <w:rFonts w:hint="eastAsia"/>
                      </w:rPr>
                      <w:fldChar w:fldCharType="separate"/>
                    </w:r>
                    <w:r w:rsidR="00DB0A8C">
                      <w:rPr>
                        <w:noProof/>
                      </w:rPr>
                      <w:t>1</w:t>
                    </w:r>
                    <w:r>
                      <w:rPr>
                        <w:rFonts w:hint="eastAsia"/>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4C32" w:rsidRDefault="008613E7">
    <w:pPr>
      <w:pStyle w:val="af0"/>
      <w:jc w:val="both"/>
      <w:rPr>
        <w:sz w:val="21"/>
        <w:szCs w:val="21"/>
        <w:lang w:val="en-US"/>
      </w:rPr>
    </w:pPr>
    <w:r>
      <w:rPr>
        <w:noProof/>
        <w:sz w:val="21"/>
        <w:lang w:val="en-US"/>
      </w:rPr>
      <mc:AlternateContent>
        <mc:Choice Requires="wps">
          <w:drawing>
            <wp:anchor distT="0" distB="0" distL="114300" distR="114300" simplePos="0" relativeHeight="21" behindDoc="0" locked="0" layoutInCell="1" hidden="0" allowOverlap="1">
              <wp:simplePos x="0" y="0"/>
              <wp:positionH relativeFrom="margin">
                <wp:align>center</wp:align>
              </wp:positionH>
              <wp:positionV relativeFrom="paragraph">
                <wp:posOffset>0</wp:posOffset>
              </wp:positionV>
              <wp:extent cx="72936" cy="133601"/>
              <wp:effectExtent l="0" t="0" r="0" b="0"/>
              <wp:wrapNone/>
              <wp:docPr id="10"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936" cy="133601"/>
                      </a:xfrm>
                      <a:prstGeom prst="rect">
                        <a:avLst/>
                      </a:prstGeom>
                      <a:noFill/>
                      <a:ln w="6350" cap="flat" cmpd="sng">
                        <a:noFill/>
                        <a:prstDash val="solid"/>
                        <a:round/>
                      </a:ln>
                    </wps:spPr>
                    <wps:txbx>
                      <w:txbxContent>
                        <w:p w:rsidR="00184C32" w:rsidRDefault="008613E7">
                          <w:pPr>
                            <w:pStyle w:val="af0"/>
                          </w:pPr>
                          <w:r>
                            <w:rPr>
                              <w:rFonts w:hint="eastAsia"/>
                            </w:rPr>
                            <w:fldChar w:fldCharType="begin"/>
                          </w:r>
                          <w:r>
                            <w:rPr>
                              <w:rFonts w:hint="eastAsia"/>
                            </w:rPr>
                            <w:instrText xml:space="preserve"> PAGE  \* MERGEFORMAT </w:instrText>
                          </w:r>
                          <w:r>
                            <w:rPr>
                              <w:rFonts w:hint="eastAsia"/>
                            </w:rPr>
                            <w:fldChar w:fldCharType="separate"/>
                          </w:r>
                          <w:r w:rsidR="00DB0A8C">
                            <w:rPr>
                              <w:noProof/>
                            </w:rPr>
                            <w:t>9</w:t>
                          </w:r>
                          <w:r>
                            <w:rPr>
                              <w:rFonts w:hint="eastAsia"/>
                            </w:rPr>
                            <w:fldChar w:fldCharType="end"/>
                          </w:r>
                        </w:p>
                      </w:txbxContent>
                    </wps:txbx>
                    <wps:bodyPr vert="horz" wrap="none" lIns="0" tIns="0" rIns="0" bIns="0" anchor="t" anchorCtr="0">
                      <a:spAutoFit/>
                    </wps:bodyPr>
                  </wps:wsp>
                </a:graphicData>
              </a:graphic>
            </wp:anchor>
          </w:drawing>
        </mc:Choice>
        <mc:Fallback>
          <w:pict>
            <v:rect id="文本框 5" o:spid="_x0000_s1029" style="position:absolute;left:0;text-align:left;margin-left:0;margin-top:0;width:5.75pt;height:10.5pt;z-index:21;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sTF9AEAALoDAAAOAAAAZHJzL2Uyb0RvYy54bWysU82O0zAQviPxDpbvNGmrLRA1XSGqRUgr&#10;WGnhAaaO00T4Tx63SXkAeANOXLjvc/U5GDtJWeCGuFhjz/ib+T5/Xl/3WrGj9NhaU/L5LOdMGmGr&#10;1uxL/vHDzbMXnGEAU4GyRpb8JJFfb54+WXeukAvbWFVJzwjEYNG5kjchuCLLUDRSA86sk4aStfUa&#10;Am39Pqs8dISuVbbI81XWWV85b4VEpNPtkOSbhF/XUoT3dY0yMFVymi2k1ad1F9dss4Zi78E1rRjH&#10;gH+YQkNrqOkFagsB2MG3f0HpVniLtg4zYXVm67oVMnEgNvP8Dzb3DTiZuJA46C4y4f+DFe+Od561&#10;Fb0dyWNA0xudv309f384//jCrqI+ncOCyu7dnY8M0d1a8Qkpkf2WiRsca/ra61hL/FifxD5dxJZ9&#10;YIIOny9eLlecCcrMl8tVPo+9Miimu85jeCOtZjEouaenTArD8RbDUDqVxFbG3rRK0TkUyrCu5Kvl&#10;FTESQKaqFQQKtSOaaPYJ5lF9hNkCNuwI5BK0qq0GX3h7MNXQSpmR70Axkg39rk/KLSeVdrY6kZr0&#10;HWjgxvrPnHVkrZIb8j5n6q2hl4sunAI/BbspACPoYslp3iF8HZJbB+VfHQLRTOzjBEO/cTAySNJv&#10;NHN04ON9qvr15TY/AQAA//8DAFBLAwQUAAYACAAAACEAE/leAdkAAAADAQAADwAAAGRycy9kb3du&#10;cmV2LnhtbEyPQUvDQBCF70L/wzIFb3aTUkVjJqUUBA+KWAXxNs2OSejubMhu2+ivd+ulXgYe7/He&#10;N+VydFYdeAidF4R8loFiqb3ppEF4f3u4ugUVIokh64URvjnAsppclFQYf5RXPmxio1KJhIIQ2hj7&#10;QutQt+wozHzPkrwvPziKSQ6NNgMdU7mzep5lN9pRJ2mhpZ7XLde7zd4hPNmPT93zCy8W3jzTiu9+&#10;HpuIeDkdV/egIo/xHIYTfkKHKjFt/V5MUBYhPRL/7snLr0FtEeZ5Broq9X/26hcAAP//AwBQSwEC&#10;LQAUAAYACAAAACEAtoM4kv4AAADhAQAAEwAAAAAAAAAAAAAAAAAAAAAAW0NvbnRlbnRfVHlwZXNd&#10;LnhtbFBLAQItABQABgAIAAAAIQA4/SH/1gAAAJQBAAALAAAAAAAAAAAAAAAAAC8BAABfcmVscy8u&#10;cmVsc1BLAQItABQABgAIAAAAIQDGCsTF9AEAALoDAAAOAAAAAAAAAAAAAAAAAC4CAABkcnMvZTJv&#10;RG9jLnhtbFBLAQItABQABgAIAAAAIQAT+V4B2QAAAAMBAAAPAAAAAAAAAAAAAAAAAE4EAABkcnMv&#10;ZG93bnJldi54bWxQSwUGAAAAAAQABADzAAAAVAUAAAAA&#10;" filled="f" stroked="f" strokeweight=".5pt">
              <v:stroke joinstyle="round"/>
              <v:path arrowok="t"/>
              <v:textbox style="mso-fit-shape-to-text:t" inset="0,0,0,0">
                <w:txbxContent>
                  <w:p w:rsidR="00184C32" w:rsidRDefault="008613E7">
                    <w:pPr>
                      <w:pStyle w:val="af0"/>
                    </w:pPr>
                    <w:r>
                      <w:rPr>
                        <w:rFonts w:hint="eastAsia"/>
                      </w:rPr>
                      <w:fldChar w:fldCharType="begin"/>
                    </w:r>
                    <w:r>
                      <w:rPr>
                        <w:rFonts w:hint="eastAsia"/>
                      </w:rPr>
                      <w:instrText xml:space="preserve"> PAGE  \* MERGEFORMAT </w:instrText>
                    </w:r>
                    <w:r>
                      <w:rPr>
                        <w:rFonts w:hint="eastAsia"/>
                      </w:rPr>
                      <w:fldChar w:fldCharType="separate"/>
                    </w:r>
                    <w:r w:rsidR="00DB0A8C">
                      <w:rPr>
                        <w:noProof/>
                      </w:rPr>
                      <w:t>9</w:t>
                    </w:r>
                    <w:r>
                      <w:rPr>
                        <w:rFonts w:hint="eastAsia"/>
                      </w:rPr>
                      <w:fldChar w:fldCharType="end"/>
                    </w:r>
                  </w:p>
                </w:txbxContent>
              </v:textbox>
              <w10:wrap anchorx="margin"/>
            </v:rect>
          </w:pict>
        </mc:Fallback>
      </mc:AlternateContent>
    </w:r>
    <w:r>
      <w:rPr>
        <w:rFonts w:ascii="楷体" w:eastAsia="楷体" w:cs="楷体" w:hint="eastAsia"/>
        <w:sz w:val="21"/>
        <w:szCs w:val="21"/>
      </w:rPr>
      <w:t>南京市雨花台烈士陵园管理局</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0001" w:rsidRDefault="00FB0001">
      <w:r>
        <w:separator/>
      </w:r>
    </w:p>
  </w:footnote>
  <w:footnote w:type="continuationSeparator" w:id="0">
    <w:p w:rsidR="00FB0001" w:rsidRDefault="00FB00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4C32" w:rsidRDefault="008613E7">
    <w:pPr>
      <w:tabs>
        <w:tab w:val="left" w:pos="238"/>
      </w:tabs>
      <w:jc w:val="left"/>
      <w:rPr>
        <w:rFonts w:eastAsia="楷体_GB2312"/>
        <w:i/>
      </w:rPr>
    </w:pPr>
    <w:r>
      <w:rPr>
        <w:rFonts w:eastAsia="楷体_GB2312" w:hint="eastAsia"/>
        <w:i/>
      </w:rPr>
      <w:t xml:space="preserve">        </w:t>
    </w:r>
  </w:p>
  <w:p w:rsidR="00184C32" w:rsidRDefault="008613E7">
    <w:pPr>
      <w:tabs>
        <w:tab w:val="left" w:pos="238"/>
      </w:tabs>
      <w:jc w:val="left"/>
      <w:rPr>
        <w:rFonts w:eastAsia="楷体_GB2312"/>
        <w:i/>
      </w:rPr>
    </w:pPr>
    <w:r>
      <w:rPr>
        <w:rFonts w:eastAsia="楷体_GB2312" w:hint="eastAsia"/>
        <w:i/>
      </w:rPr>
      <w:t xml:space="preserve">        </w:t>
    </w:r>
    <w:r>
      <w:rPr>
        <w:rFonts w:eastAsia="楷体_GB2312" w:hint="eastAsia"/>
        <w:iCs/>
      </w:rPr>
      <w:t>《南京市公路运输管理处安全监督管理制度体系及工作规范》课题研究服务</w:t>
    </w:r>
  </w:p>
  <w:p w:rsidR="00184C32" w:rsidRDefault="00184C32">
    <w:pPr>
      <w:tabs>
        <w:tab w:val="left" w:pos="238"/>
      </w:tabs>
      <w:jc w:val="left"/>
      <w:rPr>
        <w:rFonts w:eastAsia="楷体_GB2312"/>
        <w:i/>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4C32" w:rsidRDefault="008613E7">
    <w:pPr>
      <w:tabs>
        <w:tab w:val="left" w:pos="238"/>
      </w:tabs>
      <w:jc w:val="center"/>
      <w:rPr>
        <w:rFonts w:ascii="楷体" w:eastAsia="楷体" w:cs="楷体"/>
        <w:iCs/>
      </w:rPr>
    </w:pPr>
    <w:r>
      <w:rPr>
        <w:rFonts w:ascii="楷体" w:eastAsia="楷体" w:cs="楷体" w:hint="eastAsia"/>
        <w:iCs/>
      </w:rPr>
      <w:t>南京市雨花台烈士陵园管理局询价通知书</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2784099"/>
    <w:multiLevelType w:val="singleLevel"/>
    <w:tmpl w:val="E2784099"/>
    <w:lvl w:ilvl="0">
      <w:start w:val="1"/>
      <w:numFmt w:val="decimal"/>
      <w:lvlRestart w:val="0"/>
      <w:suff w:val="nothing"/>
      <w:lvlText w:val="（%1）"/>
      <w:lvlJc w:val="left"/>
      <w:pPr>
        <w:tabs>
          <w:tab w:val="num" w:pos="0"/>
        </w:tabs>
        <w:ind w:left="240" w:firstLine="0"/>
      </w:pPr>
    </w:lvl>
  </w:abstractNum>
  <w:abstractNum w:abstractNumId="1" w15:restartNumberingAfterBreak="0">
    <w:nsid w:val="FCA9CBDC"/>
    <w:multiLevelType w:val="singleLevel"/>
    <w:tmpl w:val="FCA9CBDC"/>
    <w:lvl w:ilvl="0">
      <w:start w:val="1"/>
      <w:numFmt w:val="decimal"/>
      <w:lvlRestart w:val="0"/>
      <w:suff w:val="nothing"/>
      <w:lvlText w:val="%1、"/>
      <w:lvlJc w:val="left"/>
      <w:pPr>
        <w:tabs>
          <w:tab w:val="num" w:pos="0"/>
        </w:tabs>
        <w:ind w:left="0" w:firstLine="0"/>
      </w:pPr>
    </w:lvl>
  </w:abstractNum>
  <w:abstractNum w:abstractNumId="2" w15:restartNumberingAfterBreak="0">
    <w:nsid w:val="20620658"/>
    <w:multiLevelType w:val="multilevel"/>
    <w:tmpl w:val="20620658"/>
    <w:lvl w:ilvl="0">
      <w:start w:val="1"/>
      <w:numFmt w:val="bullet"/>
      <w:lvlRestart w:val="0"/>
      <w:pStyle w:val="6"/>
      <w:lvlText w:val=""/>
      <w:lvlJc w:val="left"/>
      <w:pPr>
        <w:tabs>
          <w:tab w:val="num" w:pos="0"/>
        </w:tabs>
        <w:ind w:left="420" w:hanging="420"/>
      </w:pPr>
      <w:rPr>
        <w:rFonts w:ascii="Wingdings" w:hAnsi="Wingdings" w:hint="default"/>
      </w:rPr>
    </w:lvl>
    <w:lvl w:ilvl="1">
      <w:start w:val="1"/>
      <w:numFmt w:val="decimal"/>
      <w:lvlText w:val="（%2）"/>
      <w:lvlJc w:val="left"/>
      <w:pPr>
        <w:tabs>
          <w:tab w:val="num" w:pos="0"/>
        </w:tabs>
        <w:ind w:left="1500" w:hanging="1080"/>
      </w:pPr>
      <w:rPr>
        <w:rFonts w:hint="eastAsia"/>
      </w:rPr>
    </w:lvl>
    <w:lvl w:ilvl="2">
      <w:start w:val="1"/>
      <w:numFmt w:val="decimal"/>
      <w:lvlText w:val="（%3）"/>
      <w:lvlJc w:val="left"/>
      <w:pPr>
        <w:tabs>
          <w:tab w:val="num" w:pos="0"/>
        </w:tabs>
        <w:ind w:left="1560" w:hanging="720"/>
      </w:pPr>
      <w:rPr>
        <w:rFonts w:hint="eastAsia"/>
      </w:r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3" w15:restartNumberingAfterBreak="0">
    <w:nsid w:val="21587127"/>
    <w:multiLevelType w:val="singleLevel"/>
    <w:tmpl w:val="21587127"/>
    <w:lvl w:ilvl="0">
      <w:start w:val="1"/>
      <w:numFmt w:val="decimal"/>
      <w:lvlRestart w:val="0"/>
      <w:suff w:val="nothing"/>
      <w:lvlText w:val="（%1）"/>
      <w:lvlJc w:val="left"/>
      <w:pPr>
        <w:tabs>
          <w:tab w:val="num" w:pos="0"/>
        </w:tabs>
        <w:ind w:left="240" w:firstLine="0"/>
      </w:pPr>
    </w:lvl>
  </w:abstractNum>
  <w:abstractNum w:abstractNumId="4" w15:restartNumberingAfterBreak="0">
    <w:nsid w:val="44121AA6"/>
    <w:multiLevelType w:val="multilevel"/>
    <w:tmpl w:val="44121AA6"/>
    <w:lvl w:ilvl="0">
      <w:start w:val="1"/>
      <w:numFmt w:val="decimal"/>
      <w:lvlRestart w:val="0"/>
      <w:pStyle w:val="ItemStepinTable"/>
      <w:lvlText w:val="(%1)"/>
      <w:lvlJc w:val="left"/>
      <w:pPr>
        <w:tabs>
          <w:tab w:val="num" w:pos="0"/>
        </w:tabs>
        <w:ind w:left="397" w:hanging="397"/>
      </w:pPr>
      <w:rPr>
        <w:rFonts w:ascii="Arial" w:eastAsia="宋体" w:hAnsi="Arial" w:hint="default"/>
        <w:b w:val="0"/>
        <w:i w:val="0"/>
        <w:color w:val="auto"/>
        <w:sz w:val="18"/>
        <w:szCs w:val="18"/>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pStyle w:val="2"/>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5" w15:restartNumberingAfterBreak="0">
    <w:nsid w:val="51002338"/>
    <w:multiLevelType w:val="singleLevel"/>
    <w:tmpl w:val="51002338"/>
    <w:lvl w:ilvl="0">
      <w:start w:val="1"/>
      <w:numFmt w:val="bullet"/>
      <w:lvlRestart w:val="0"/>
      <w:pStyle w:val="BulletsL1"/>
      <w:lvlText w:val=""/>
      <w:lvlJc w:val="left"/>
      <w:pPr>
        <w:tabs>
          <w:tab w:val="num" w:pos="0"/>
        </w:tabs>
        <w:ind w:left="360" w:hanging="360"/>
      </w:pPr>
      <w:rPr>
        <w:rFonts w:ascii="Symbol" w:hAnsi="Symbol" w:hint="default"/>
      </w:rPr>
    </w:lvl>
  </w:abstractNum>
  <w:abstractNum w:abstractNumId="6" w15:restartNumberingAfterBreak="0">
    <w:nsid w:val="581D2BC5"/>
    <w:multiLevelType w:val="multilevel"/>
    <w:tmpl w:val="581D2BC5"/>
    <w:lvl w:ilvl="0">
      <w:start w:val="1"/>
      <w:numFmt w:val="decimal"/>
      <w:lvlRestart w:val="0"/>
      <w:pStyle w:val="a"/>
      <w:lvlText w:val="%1"/>
      <w:lvlJc w:val="left"/>
      <w:pPr>
        <w:tabs>
          <w:tab w:val="num" w:pos="0"/>
        </w:tabs>
        <w:ind w:left="567" w:hanging="567"/>
      </w:pPr>
      <w:rPr>
        <w:rFonts w:hint="eastAsia"/>
      </w:rPr>
    </w:lvl>
    <w:lvl w:ilvl="1">
      <w:start w:val="1"/>
      <w:numFmt w:val="decimal"/>
      <w:pStyle w:val="20"/>
      <w:lvlText w:val="%1.%2"/>
      <w:lvlJc w:val="left"/>
      <w:pPr>
        <w:tabs>
          <w:tab w:val="num" w:pos="0"/>
        </w:tabs>
        <w:ind w:left="567" w:hanging="283"/>
      </w:pPr>
      <w:rPr>
        <w:rFonts w:hint="eastAsia"/>
      </w:rPr>
    </w:lvl>
    <w:lvl w:ilvl="2">
      <w:start w:val="1"/>
      <w:numFmt w:val="decimal"/>
      <w:pStyle w:val="3"/>
      <w:lvlText w:val="%1.%2.%3"/>
      <w:lvlJc w:val="left"/>
      <w:pPr>
        <w:tabs>
          <w:tab w:val="num" w:pos="0"/>
        </w:tabs>
        <w:ind w:left="1134" w:hanging="567"/>
      </w:pPr>
      <w:rPr>
        <w:rFonts w:hint="eastAsia"/>
      </w:rPr>
    </w:lvl>
    <w:lvl w:ilvl="3">
      <w:start w:val="1"/>
      <w:numFmt w:val="decimal"/>
      <w:lvlText w:val="%1.%2.%3.%4"/>
      <w:lvlJc w:val="left"/>
      <w:pPr>
        <w:tabs>
          <w:tab w:val="num" w:pos="0"/>
        </w:tabs>
        <w:ind w:left="2851" w:hanging="708"/>
      </w:pPr>
      <w:rPr>
        <w:rFonts w:hint="eastAsia"/>
      </w:rPr>
    </w:lvl>
    <w:lvl w:ilvl="4">
      <w:start w:val="1"/>
      <w:numFmt w:val="decimal"/>
      <w:lvlText w:val="%1.%2.%3.%4.%5"/>
      <w:lvlJc w:val="left"/>
      <w:pPr>
        <w:tabs>
          <w:tab w:val="num" w:pos="0"/>
        </w:tabs>
        <w:ind w:left="3418" w:hanging="850"/>
      </w:pPr>
      <w:rPr>
        <w:rFonts w:hint="eastAsia"/>
      </w:rPr>
    </w:lvl>
    <w:lvl w:ilvl="5">
      <w:start w:val="1"/>
      <w:numFmt w:val="decimal"/>
      <w:lvlText w:val="%1.%2.%3.%4.%5.%6"/>
      <w:lvlJc w:val="left"/>
      <w:pPr>
        <w:tabs>
          <w:tab w:val="num" w:pos="0"/>
        </w:tabs>
        <w:ind w:left="4127" w:hanging="1134"/>
      </w:pPr>
      <w:rPr>
        <w:rFonts w:hint="eastAsia"/>
      </w:rPr>
    </w:lvl>
    <w:lvl w:ilvl="6">
      <w:start w:val="1"/>
      <w:numFmt w:val="decimal"/>
      <w:lvlText w:val="%1.%2.%3.%4.%5.%6.%7"/>
      <w:lvlJc w:val="left"/>
      <w:pPr>
        <w:tabs>
          <w:tab w:val="num" w:pos="0"/>
        </w:tabs>
        <w:ind w:left="4694" w:hanging="1276"/>
      </w:pPr>
      <w:rPr>
        <w:rFonts w:hint="eastAsia"/>
      </w:rPr>
    </w:lvl>
    <w:lvl w:ilvl="7">
      <w:start w:val="1"/>
      <w:numFmt w:val="decimal"/>
      <w:lvlText w:val="%1.%2.%3.%4.%5.%6.%7.%8"/>
      <w:lvlJc w:val="left"/>
      <w:pPr>
        <w:tabs>
          <w:tab w:val="num" w:pos="0"/>
        </w:tabs>
        <w:ind w:left="5261" w:hanging="1418"/>
      </w:pPr>
      <w:rPr>
        <w:rFonts w:hint="eastAsia"/>
      </w:rPr>
    </w:lvl>
    <w:lvl w:ilvl="8">
      <w:start w:val="1"/>
      <w:numFmt w:val="decimal"/>
      <w:lvlText w:val="%1.%2.%3.%4.%5.%6.%7.%8.%9"/>
      <w:lvlJc w:val="left"/>
      <w:pPr>
        <w:tabs>
          <w:tab w:val="num" w:pos="0"/>
        </w:tabs>
        <w:ind w:left="5969" w:hanging="1700"/>
      </w:pPr>
      <w:rPr>
        <w:rFonts w:hint="eastAsia"/>
      </w:rPr>
    </w:lvl>
  </w:abstractNum>
  <w:num w:numId="1">
    <w:abstractNumId w:val="0"/>
  </w:num>
  <w:num w:numId="2">
    <w:abstractNumId w:val="3"/>
  </w:num>
  <w:num w:numId="3">
    <w:abstractNumId w:val="1"/>
  </w:num>
  <w:num w:numId="4">
    <w:abstractNumId w:val="6"/>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bordersDoNotSurroundHeader/>
  <w:bordersDoNotSurroundFooter/>
  <w:defaultTabStop w:val="425"/>
  <w:drawingGridHorizontalSpacing w:val="0"/>
  <w:drawingGridVerticalSpacing w:val="156"/>
  <w:displayHorizontalDrawingGridEvery w:val="0"/>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ulTrailSpace/>
    <w:doNotExpandShiftReturn/>
    <w:useFELayout/>
    <w:compatSetting w:name="compatibilityMode" w:uri="http://schemas.microsoft.com/office/word" w:val="14"/>
  </w:compat>
  <w:rsids>
    <w:rsidRoot w:val="00184C32"/>
    <w:rsid w:val="00184C32"/>
    <w:rsid w:val="003D1F8F"/>
    <w:rsid w:val="004123BA"/>
    <w:rsid w:val="004B6752"/>
    <w:rsid w:val="006F0E00"/>
    <w:rsid w:val="008613E7"/>
    <w:rsid w:val="00DB0A8C"/>
    <w:rsid w:val="00FB00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D6BC21"/>
  <w15:docId w15:val="{E94C3861-A566-4C56-8173-B4C6FF623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next w:val="a1"/>
    <w:pPr>
      <w:widowControl w:val="0"/>
      <w:jc w:val="both"/>
    </w:pPr>
    <w:rPr>
      <w:rFonts w:ascii="Calibri" w:eastAsia="Calibri" w:hAnsi="Calibri" w:cs="宋体"/>
      <w:lang w:val="zh-CN"/>
    </w:rPr>
  </w:style>
  <w:style w:type="paragraph" w:styleId="1">
    <w:name w:val="heading 1"/>
    <w:basedOn w:val="a0"/>
    <w:next w:val="a0"/>
    <w:pPr>
      <w:keepNext/>
      <w:tabs>
        <w:tab w:val="left" w:pos="1440"/>
        <w:tab w:val="left" w:pos="5670"/>
      </w:tabs>
      <w:spacing w:beforeLines="100" w:before="100" w:afterLines="100" w:after="100"/>
      <w:ind w:firstLineChars="1203" w:firstLine="1203"/>
      <w:outlineLvl w:val="0"/>
    </w:pPr>
    <w:rPr>
      <w:rFonts w:ascii="黑体" w:eastAsia="黑体" w:cs="Times New Roman"/>
      <w:b/>
      <w:kern w:val="44"/>
      <w:sz w:val="24"/>
      <w:szCs w:val="28"/>
      <w:lang w:val="en-US"/>
    </w:rPr>
  </w:style>
  <w:style w:type="paragraph" w:styleId="21">
    <w:name w:val="heading 2"/>
    <w:basedOn w:val="a0"/>
    <w:next w:val="a0"/>
    <w:pPr>
      <w:keepNext/>
      <w:keepLines/>
      <w:jc w:val="left"/>
      <w:outlineLvl w:val="1"/>
    </w:pPr>
    <w:rPr>
      <w:rFonts w:ascii="宋体" w:eastAsia="宋体" w:cs="Times New Roman"/>
      <w:b/>
      <w:kern w:val="2"/>
      <w:sz w:val="21"/>
      <w:szCs w:val="24"/>
      <w:lang w:val="en-US"/>
    </w:rPr>
  </w:style>
  <w:style w:type="paragraph" w:styleId="30">
    <w:name w:val="heading 3"/>
    <w:basedOn w:val="a0"/>
    <w:next w:val="a2"/>
    <w:pPr>
      <w:keepNext/>
      <w:keepLines/>
      <w:shd w:val="clear" w:color="auto" w:fill="FFFFFF"/>
      <w:wordWrap w:val="0"/>
      <w:spacing w:line="390" w:lineRule="atLeast"/>
      <w:outlineLvl w:val="2"/>
    </w:pPr>
    <w:rPr>
      <w:rFonts w:ascii="宋体" w:eastAsia="宋体" w:cs="Times New Roman"/>
      <w:b/>
      <w:kern w:val="2"/>
      <w:sz w:val="21"/>
      <w:szCs w:val="21"/>
    </w:rPr>
  </w:style>
  <w:style w:type="paragraph" w:styleId="4">
    <w:name w:val="heading 4"/>
    <w:basedOn w:val="a0"/>
    <w:next w:val="a2"/>
    <w:pPr>
      <w:keepNext/>
      <w:keepLines/>
      <w:outlineLvl w:val="3"/>
    </w:pPr>
    <w:rPr>
      <w:rFonts w:ascii="Arial" w:eastAsia="黑体" w:hAnsi="Arial" w:cs="Times New Roman"/>
      <w:b/>
      <w:kern w:val="2"/>
      <w:sz w:val="28"/>
      <w:lang w:val="en-US"/>
    </w:rPr>
  </w:style>
  <w:style w:type="paragraph" w:styleId="5">
    <w:name w:val="heading 5"/>
    <w:basedOn w:val="a0"/>
    <w:next w:val="a2"/>
    <w:pPr>
      <w:keepNext/>
      <w:autoSpaceDE w:val="0"/>
      <w:autoSpaceDN w:val="0"/>
      <w:adjustRightInd w:val="0"/>
      <w:spacing w:beforeLines="50" w:before="50" w:afterLines="50" w:after="50"/>
      <w:outlineLvl w:val="4"/>
    </w:pPr>
    <w:rPr>
      <w:rFonts w:ascii="黑体" w:eastAsia="黑体" w:cs="Times New Roman"/>
      <w:b/>
      <w:color w:val="000000"/>
      <w:sz w:val="28"/>
      <w:lang w:val="en-US"/>
    </w:rPr>
  </w:style>
  <w:style w:type="paragraph" w:styleId="60">
    <w:name w:val="heading 6"/>
    <w:basedOn w:val="a0"/>
    <w:next w:val="a0"/>
    <w:pPr>
      <w:keepNext/>
      <w:keepLines/>
      <w:spacing w:line="319" w:lineRule="auto"/>
      <w:outlineLvl w:val="5"/>
    </w:pPr>
    <w:rPr>
      <w:rFonts w:ascii="Arial" w:eastAsia="黑体" w:hAnsi="Arial" w:cs="Times New Roman"/>
      <w:b/>
      <w:bCs/>
      <w:kern w:val="2"/>
      <w:sz w:val="24"/>
      <w:szCs w:val="24"/>
      <w:lang w:val="en-US"/>
    </w:rPr>
  </w:style>
  <w:style w:type="paragraph" w:styleId="7">
    <w:name w:val="heading 7"/>
    <w:basedOn w:val="a0"/>
    <w:next w:val="a0"/>
    <w:pPr>
      <w:keepNext/>
      <w:keepLines/>
      <w:spacing w:line="319" w:lineRule="auto"/>
      <w:outlineLvl w:val="6"/>
    </w:pPr>
    <w:rPr>
      <w:rFonts w:ascii="Times New Roman" w:eastAsia="宋体" w:hAnsi="Times New Roman" w:cs="Times New Roman"/>
      <w:b/>
      <w:bCs/>
      <w:kern w:val="2"/>
      <w:sz w:val="24"/>
      <w:szCs w:val="24"/>
      <w:lang w:val="en-US"/>
    </w:rPr>
  </w:style>
  <w:style w:type="paragraph" w:styleId="8">
    <w:name w:val="heading 8"/>
    <w:basedOn w:val="a0"/>
    <w:next w:val="a0"/>
    <w:pPr>
      <w:keepNext/>
      <w:keepLines/>
      <w:spacing w:line="319" w:lineRule="auto"/>
      <w:outlineLvl w:val="7"/>
    </w:pPr>
    <w:rPr>
      <w:rFonts w:ascii="Arial" w:eastAsia="黑体" w:hAnsi="Arial" w:cs="Times New Roman"/>
      <w:kern w:val="2"/>
      <w:sz w:val="24"/>
      <w:szCs w:val="24"/>
      <w:lang w:val="en-US"/>
    </w:rPr>
  </w:style>
  <w:style w:type="paragraph" w:styleId="9">
    <w:name w:val="heading 9"/>
    <w:basedOn w:val="a0"/>
    <w:next w:val="a0"/>
    <w:pPr>
      <w:keepNext/>
      <w:keepLines/>
      <w:spacing w:line="319" w:lineRule="auto"/>
      <w:outlineLvl w:val="8"/>
    </w:pPr>
    <w:rPr>
      <w:rFonts w:ascii="Arial" w:eastAsia="黑体" w:hAnsi="Arial" w:cs="Times New Roman"/>
      <w:kern w:val="2"/>
      <w:sz w:val="21"/>
      <w:szCs w:val="21"/>
      <w:lang w:val="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1">
    <w:name w:val="Block Text"/>
    <w:basedOn w:val="a0"/>
    <w:pPr>
      <w:spacing w:after="120"/>
      <w:ind w:leftChars="700" w:left="700" w:rightChars="700" w:right="700"/>
    </w:pPr>
  </w:style>
  <w:style w:type="paragraph" w:styleId="a2">
    <w:name w:val="Normal Indent"/>
    <w:basedOn w:val="a0"/>
    <w:pPr>
      <w:ind w:firstLine="420"/>
    </w:pPr>
  </w:style>
  <w:style w:type="paragraph" w:styleId="31">
    <w:name w:val="List 3"/>
    <w:basedOn w:val="a0"/>
    <w:pPr>
      <w:ind w:left="1260" w:hanging="420"/>
    </w:pPr>
  </w:style>
  <w:style w:type="paragraph" w:styleId="70">
    <w:name w:val="toc 7"/>
    <w:basedOn w:val="a0"/>
    <w:next w:val="a0"/>
    <w:pPr>
      <w:ind w:left="1260"/>
      <w:jc w:val="left"/>
    </w:pPr>
    <w:rPr>
      <w:sz w:val="18"/>
    </w:rPr>
  </w:style>
  <w:style w:type="paragraph" w:styleId="22">
    <w:name w:val="List Number 2"/>
    <w:basedOn w:val="a0"/>
    <w:pPr>
      <w:tabs>
        <w:tab w:val="left" w:pos="1440"/>
      </w:tabs>
      <w:spacing w:line="360" w:lineRule="auto"/>
      <w:ind w:left="1440" w:hanging="1440"/>
    </w:pPr>
    <w:rPr>
      <w:sz w:val="24"/>
      <w:szCs w:val="24"/>
    </w:rPr>
  </w:style>
  <w:style w:type="paragraph" w:styleId="80">
    <w:name w:val="index 8"/>
    <w:basedOn w:val="a0"/>
    <w:next w:val="a0"/>
    <w:pPr>
      <w:ind w:left="2940"/>
    </w:pPr>
  </w:style>
  <w:style w:type="paragraph" w:styleId="a6">
    <w:name w:val="List Number"/>
    <w:basedOn w:val="a0"/>
    <w:pPr>
      <w:tabs>
        <w:tab w:val="left" w:pos="2952"/>
      </w:tabs>
      <w:ind w:left="2952" w:hanging="432"/>
    </w:pPr>
    <w:rPr>
      <w:szCs w:val="24"/>
    </w:rPr>
  </w:style>
  <w:style w:type="paragraph" w:styleId="50">
    <w:name w:val="index 5"/>
    <w:basedOn w:val="a0"/>
    <w:next w:val="a0"/>
    <w:pPr>
      <w:ind w:left="1680"/>
    </w:pPr>
  </w:style>
  <w:style w:type="paragraph" w:styleId="a7">
    <w:name w:val="Document Map"/>
    <w:basedOn w:val="a0"/>
    <w:pPr>
      <w:shd w:val="clear" w:color="auto" w:fill="000080"/>
    </w:pPr>
    <w:rPr>
      <w:rFonts w:ascii="Times New Roman" w:eastAsia="宋体" w:hAnsi="Times New Roman" w:cs="Times New Roman"/>
      <w:kern w:val="2"/>
      <w:sz w:val="21"/>
      <w:lang w:val="en-US"/>
    </w:rPr>
  </w:style>
  <w:style w:type="paragraph" w:styleId="a8">
    <w:name w:val="annotation text"/>
    <w:basedOn w:val="a0"/>
    <w:pPr>
      <w:jc w:val="left"/>
    </w:pPr>
    <w:rPr>
      <w:rFonts w:ascii="Times New Roman" w:eastAsia="宋体" w:hAnsi="Times New Roman" w:cs="Times New Roman"/>
      <w:kern w:val="2"/>
      <w:sz w:val="21"/>
      <w:lang w:val="en-US"/>
    </w:rPr>
  </w:style>
  <w:style w:type="paragraph" w:styleId="61">
    <w:name w:val="index 6"/>
    <w:basedOn w:val="a0"/>
    <w:next w:val="a0"/>
    <w:pPr>
      <w:ind w:left="2100"/>
    </w:pPr>
  </w:style>
  <w:style w:type="paragraph" w:styleId="a9">
    <w:name w:val="Salutation"/>
    <w:basedOn w:val="a0"/>
    <w:next w:val="a0"/>
    <w:rPr>
      <w:rFonts w:ascii="仿宋_GB2312" w:eastAsia="仿宋_GB2312"/>
      <w:sz w:val="28"/>
    </w:rPr>
  </w:style>
  <w:style w:type="paragraph" w:styleId="32">
    <w:name w:val="Body Text 3"/>
    <w:basedOn w:val="a0"/>
    <w:rPr>
      <w:rFonts w:ascii="仿宋_GB2312" w:eastAsia="仿宋_GB2312"/>
      <w:sz w:val="32"/>
    </w:rPr>
  </w:style>
  <w:style w:type="paragraph" w:styleId="aa">
    <w:name w:val="Body Text"/>
    <w:basedOn w:val="a0"/>
    <w:rPr>
      <w:rFonts w:ascii="楷体_GB2312" w:eastAsia="楷体_GB2312"/>
      <w:sz w:val="28"/>
    </w:rPr>
  </w:style>
  <w:style w:type="paragraph" w:styleId="ab">
    <w:name w:val="Body Text Indent"/>
    <w:basedOn w:val="a0"/>
    <w:pPr>
      <w:ind w:firstLine="645"/>
    </w:pPr>
    <w:rPr>
      <w:rFonts w:ascii="楷体_GB2312" w:eastAsia="楷体_GB2312" w:cs="Times New Roman"/>
      <w:kern w:val="2"/>
      <w:sz w:val="32"/>
      <w:lang w:val="en-US"/>
    </w:rPr>
  </w:style>
  <w:style w:type="paragraph" w:styleId="40">
    <w:name w:val="index 4"/>
    <w:basedOn w:val="a0"/>
    <w:next w:val="a0"/>
    <w:pPr>
      <w:ind w:left="1260"/>
    </w:pPr>
  </w:style>
  <w:style w:type="paragraph" w:styleId="51">
    <w:name w:val="toc 5"/>
    <w:basedOn w:val="a0"/>
    <w:next w:val="a0"/>
    <w:pPr>
      <w:ind w:left="840"/>
      <w:jc w:val="left"/>
    </w:pPr>
    <w:rPr>
      <w:sz w:val="18"/>
    </w:rPr>
  </w:style>
  <w:style w:type="paragraph" w:styleId="33">
    <w:name w:val="toc 3"/>
    <w:basedOn w:val="a0"/>
    <w:next w:val="a0"/>
    <w:pPr>
      <w:ind w:left="420"/>
      <w:jc w:val="left"/>
    </w:pPr>
    <w:rPr>
      <w:i/>
    </w:rPr>
  </w:style>
  <w:style w:type="paragraph" w:styleId="ac">
    <w:name w:val="Plain Text"/>
    <w:basedOn w:val="a0"/>
    <w:rPr>
      <w:rFonts w:ascii="宋体" w:eastAsia="宋体" w:cs="Times New Roman"/>
      <w:kern w:val="2"/>
      <w:sz w:val="21"/>
      <w:lang w:val="en-US"/>
    </w:rPr>
  </w:style>
  <w:style w:type="paragraph" w:styleId="81">
    <w:name w:val="toc 8"/>
    <w:basedOn w:val="a0"/>
    <w:next w:val="a0"/>
    <w:pPr>
      <w:ind w:left="1470"/>
      <w:jc w:val="left"/>
    </w:pPr>
    <w:rPr>
      <w:sz w:val="18"/>
    </w:rPr>
  </w:style>
  <w:style w:type="paragraph" w:styleId="34">
    <w:name w:val="index 3"/>
    <w:basedOn w:val="a0"/>
    <w:next w:val="a0"/>
    <w:pPr>
      <w:ind w:left="840"/>
    </w:pPr>
  </w:style>
  <w:style w:type="paragraph" w:styleId="ad">
    <w:name w:val="Date"/>
    <w:basedOn w:val="a0"/>
    <w:next w:val="a0"/>
    <w:pPr>
      <w:ind w:leftChars="2500" w:left="2500"/>
    </w:pPr>
    <w:rPr>
      <w:sz w:val="28"/>
    </w:rPr>
  </w:style>
  <w:style w:type="paragraph" w:styleId="23">
    <w:name w:val="Body Text Indent 2"/>
    <w:basedOn w:val="a0"/>
    <w:pPr>
      <w:ind w:left="630" w:firstLine="645"/>
    </w:pPr>
    <w:rPr>
      <w:rFonts w:ascii="Arial" w:eastAsia="仿宋_GB2312" w:hAnsi="Arial" w:cs="Times New Roman"/>
      <w:kern w:val="2"/>
      <w:sz w:val="32"/>
      <w:lang w:val="en-US"/>
    </w:rPr>
  </w:style>
  <w:style w:type="paragraph" w:styleId="ae">
    <w:name w:val="endnote text"/>
    <w:basedOn w:val="a0"/>
    <w:pPr>
      <w:snapToGrid w:val="0"/>
      <w:jc w:val="left"/>
    </w:pPr>
    <w:rPr>
      <w:szCs w:val="24"/>
    </w:rPr>
  </w:style>
  <w:style w:type="paragraph" w:styleId="af">
    <w:name w:val="Balloon Text"/>
    <w:basedOn w:val="a0"/>
    <w:rPr>
      <w:sz w:val="18"/>
      <w:szCs w:val="18"/>
    </w:rPr>
  </w:style>
  <w:style w:type="paragraph" w:styleId="af0">
    <w:name w:val="footer"/>
    <w:basedOn w:val="a0"/>
    <w:pPr>
      <w:tabs>
        <w:tab w:val="center" w:pos="4153"/>
        <w:tab w:val="right" w:pos="8306"/>
      </w:tabs>
      <w:snapToGrid w:val="0"/>
      <w:jc w:val="left"/>
    </w:pPr>
    <w:rPr>
      <w:rFonts w:ascii="Times New Roman" w:eastAsia="宋体" w:hAnsi="Times New Roman" w:cs="Times New Roman"/>
      <w:kern w:val="2"/>
      <w:sz w:val="18"/>
    </w:rPr>
  </w:style>
  <w:style w:type="paragraph" w:styleId="af1">
    <w:name w:val="header"/>
    <w:basedOn w:val="a0"/>
    <w:pPr>
      <w:pBdr>
        <w:bottom w:val="single" w:sz="6" w:space="1" w:color="auto"/>
      </w:pBdr>
      <w:tabs>
        <w:tab w:val="center" w:pos="4153"/>
        <w:tab w:val="right" w:pos="8306"/>
      </w:tabs>
      <w:snapToGrid w:val="0"/>
      <w:jc w:val="center"/>
    </w:pPr>
    <w:rPr>
      <w:sz w:val="18"/>
    </w:rPr>
  </w:style>
  <w:style w:type="paragraph" w:styleId="af2">
    <w:name w:val="Signature"/>
    <w:basedOn w:val="a0"/>
    <w:pPr>
      <w:adjustRightInd w:val="0"/>
      <w:spacing w:line="312" w:lineRule="atLeast"/>
      <w:jc w:val="center"/>
      <w:textAlignment w:val="baseline"/>
    </w:pPr>
    <w:rPr>
      <w:rFonts w:eastAsia="仿宋_GB2312"/>
      <w:sz w:val="24"/>
    </w:rPr>
  </w:style>
  <w:style w:type="paragraph" w:styleId="10">
    <w:name w:val="toc 1"/>
    <w:basedOn w:val="a0"/>
    <w:next w:val="a0"/>
    <w:pPr>
      <w:jc w:val="left"/>
    </w:pPr>
    <w:rPr>
      <w:b/>
      <w:caps/>
    </w:rPr>
  </w:style>
  <w:style w:type="paragraph" w:styleId="41">
    <w:name w:val="toc 4"/>
    <w:basedOn w:val="a0"/>
    <w:next w:val="a0"/>
    <w:pPr>
      <w:ind w:left="630"/>
      <w:jc w:val="left"/>
    </w:pPr>
    <w:rPr>
      <w:sz w:val="18"/>
    </w:rPr>
  </w:style>
  <w:style w:type="paragraph" w:styleId="af3">
    <w:name w:val="index heading"/>
    <w:basedOn w:val="a0"/>
    <w:next w:val="11"/>
  </w:style>
  <w:style w:type="paragraph" w:styleId="11">
    <w:name w:val="index 1"/>
    <w:basedOn w:val="a0"/>
    <w:next w:val="a0"/>
    <w:rPr>
      <w:rFonts w:ascii="仿宋_GB2312" w:eastAsia="仿宋_GB2312"/>
      <w:sz w:val="30"/>
      <w:szCs w:val="24"/>
    </w:rPr>
  </w:style>
  <w:style w:type="paragraph" w:styleId="af4">
    <w:name w:val="Subtitle"/>
    <w:basedOn w:val="a0"/>
    <w:next w:val="a0"/>
    <w:pPr>
      <w:widowControl/>
      <w:spacing w:line="276" w:lineRule="auto"/>
      <w:jc w:val="left"/>
    </w:pPr>
    <w:rPr>
      <w:rFonts w:ascii="Cambria" w:hAnsi="Cambria"/>
      <w:i/>
      <w:iCs/>
      <w:spacing w:val="13"/>
      <w:sz w:val="24"/>
      <w:szCs w:val="24"/>
      <w:lang w:bidi="en-US"/>
    </w:rPr>
  </w:style>
  <w:style w:type="paragraph" w:styleId="af5">
    <w:name w:val="footnote text"/>
    <w:basedOn w:val="a0"/>
    <w:pPr>
      <w:snapToGrid w:val="0"/>
      <w:jc w:val="left"/>
    </w:pPr>
    <w:rPr>
      <w:sz w:val="18"/>
      <w:szCs w:val="18"/>
    </w:rPr>
  </w:style>
  <w:style w:type="paragraph" w:styleId="62">
    <w:name w:val="toc 6"/>
    <w:basedOn w:val="a0"/>
    <w:next w:val="a0"/>
    <w:pPr>
      <w:ind w:left="1050"/>
      <w:jc w:val="left"/>
    </w:pPr>
    <w:rPr>
      <w:sz w:val="18"/>
    </w:rPr>
  </w:style>
  <w:style w:type="paragraph" w:styleId="35">
    <w:name w:val="Body Text Indent 3"/>
    <w:basedOn w:val="a0"/>
    <w:pPr>
      <w:ind w:left="645" w:firstLine="645"/>
    </w:pPr>
    <w:rPr>
      <w:rFonts w:ascii="Arial" w:eastAsia="仿宋_GB2312" w:hAnsi="Arial" w:cs="Times New Roman"/>
      <w:color w:val="FFFF00"/>
      <w:kern w:val="2"/>
      <w:sz w:val="32"/>
      <w:lang w:val="en-US"/>
    </w:rPr>
  </w:style>
  <w:style w:type="paragraph" w:styleId="71">
    <w:name w:val="index 7"/>
    <w:basedOn w:val="a0"/>
    <w:next w:val="a0"/>
    <w:pPr>
      <w:ind w:left="2520"/>
    </w:pPr>
  </w:style>
  <w:style w:type="paragraph" w:styleId="90">
    <w:name w:val="index 9"/>
    <w:basedOn w:val="a0"/>
    <w:next w:val="a0"/>
    <w:pPr>
      <w:ind w:left="3360"/>
    </w:pPr>
  </w:style>
  <w:style w:type="paragraph" w:styleId="af6">
    <w:name w:val="table of figures"/>
    <w:basedOn w:val="a0"/>
    <w:next w:val="a0"/>
    <w:pPr>
      <w:ind w:left="840" w:hanging="420"/>
    </w:pPr>
  </w:style>
  <w:style w:type="paragraph" w:styleId="24">
    <w:name w:val="toc 2"/>
    <w:basedOn w:val="a0"/>
    <w:next w:val="a0"/>
    <w:pPr>
      <w:ind w:left="210"/>
      <w:jc w:val="left"/>
    </w:pPr>
    <w:rPr>
      <w:smallCaps/>
    </w:rPr>
  </w:style>
  <w:style w:type="paragraph" w:styleId="91">
    <w:name w:val="toc 9"/>
    <w:basedOn w:val="a0"/>
    <w:next w:val="a0"/>
    <w:pPr>
      <w:ind w:left="1680"/>
      <w:jc w:val="left"/>
    </w:pPr>
    <w:rPr>
      <w:sz w:val="18"/>
    </w:rPr>
  </w:style>
  <w:style w:type="paragraph" w:styleId="25">
    <w:name w:val="Body Text 2"/>
    <w:basedOn w:val="a0"/>
    <w:pPr>
      <w:widowControl/>
      <w:jc w:val="center"/>
    </w:pPr>
    <w:rPr>
      <w:rFonts w:ascii="楷体_GB2312" w:eastAsia="楷体_GB2312"/>
      <w:sz w:val="28"/>
    </w:rPr>
  </w:style>
  <w:style w:type="paragraph" w:styleId="HTML">
    <w:name w:val="HTML Preformatted"/>
    <w:basedOn w:val="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cs="Courier New"/>
      <w:lang w:val="en-US"/>
    </w:rPr>
  </w:style>
  <w:style w:type="paragraph" w:styleId="af7">
    <w:name w:val="Normal (Web)"/>
    <w:basedOn w:val="a0"/>
    <w:pPr>
      <w:widowControl/>
      <w:spacing w:beforeAutospacing="1" w:afterAutospacing="1"/>
      <w:jc w:val="left"/>
    </w:pPr>
    <w:rPr>
      <w:rFonts w:ascii="Arial" w:eastAsia="Arial Unicode MS" w:hAnsi="Arial" w:cs="Arial"/>
      <w:sz w:val="24"/>
      <w:szCs w:val="24"/>
    </w:rPr>
  </w:style>
  <w:style w:type="paragraph" w:styleId="26">
    <w:name w:val="index 2"/>
    <w:basedOn w:val="a0"/>
    <w:next w:val="a0"/>
    <w:pPr>
      <w:ind w:left="420"/>
    </w:pPr>
  </w:style>
  <w:style w:type="paragraph" w:styleId="af8">
    <w:name w:val="Title"/>
    <w:basedOn w:val="a0"/>
    <w:pPr>
      <w:widowControl/>
      <w:overflowPunct w:val="0"/>
      <w:autoSpaceDE w:val="0"/>
      <w:autoSpaceDN w:val="0"/>
      <w:adjustRightInd w:val="0"/>
      <w:spacing w:line="420" w:lineRule="exact"/>
      <w:jc w:val="center"/>
      <w:textAlignment w:val="baseline"/>
    </w:pPr>
    <w:rPr>
      <w:rFonts w:ascii="Times New Roman" w:eastAsia="黑体" w:hAnsi="Times New Roman" w:cs="Times New Roman"/>
      <w:b/>
      <w:sz w:val="28"/>
      <w:lang w:val="en-GB"/>
    </w:rPr>
  </w:style>
  <w:style w:type="paragraph" w:styleId="af9">
    <w:name w:val="annotation subject"/>
    <w:basedOn w:val="a8"/>
    <w:next w:val="a8"/>
    <w:rPr>
      <w:b/>
      <w:bCs/>
    </w:rPr>
  </w:style>
  <w:style w:type="paragraph" w:styleId="afa">
    <w:name w:val="Body Text First Indent"/>
    <w:basedOn w:val="aa"/>
    <w:pPr>
      <w:ind w:firstLineChars="100" w:firstLine="100"/>
    </w:pPr>
    <w:rPr>
      <w:rFonts w:ascii="Times New Roman" w:eastAsia="宋体" w:hAnsi="Times New Roman"/>
      <w:sz w:val="21"/>
      <w:szCs w:val="24"/>
    </w:rPr>
  </w:style>
  <w:style w:type="character" w:styleId="afb">
    <w:name w:val="Strong"/>
    <w:rPr>
      <w:b/>
      <w:bCs/>
    </w:rPr>
  </w:style>
  <w:style w:type="character" w:styleId="afc">
    <w:name w:val="endnote reference"/>
    <w:rPr>
      <w:vertAlign w:val="superscript"/>
    </w:rPr>
  </w:style>
  <w:style w:type="character" w:styleId="afd">
    <w:name w:val="page number"/>
    <w:basedOn w:val="a3"/>
  </w:style>
  <w:style w:type="character" w:styleId="afe">
    <w:name w:val="FollowedHyperlink"/>
    <w:rPr>
      <w:color w:val="800080"/>
      <w:u w:val="single"/>
    </w:rPr>
  </w:style>
  <w:style w:type="character" w:styleId="aff">
    <w:name w:val="Emphasis"/>
    <w:rPr>
      <w:b/>
      <w:bCs/>
      <w:i/>
      <w:iCs/>
      <w:spacing w:val="10"/>
      <w:shd w:val="clear" w:color="auto" w:fill="auto"/>
    </w:rPr>
  </w:style>
  <w:style w:type="character" w:styleId="aff0">
    <w:name w:val="line number"/>
    <w:basedOn w:val="a3"/>
  </w:style>
  <w:style w:type="character" w:styleId="HTML0">
    <w:name w:val="HTML Typewriter"/>
    <w:rPr>
      <w:rFonts w:ascii="宋体" w:eastAsia="宋体" w:cs="宋体"/>
      <w:sz w:val="24"/>
      <w:szCs w:val="24"/>
    </w:rPr>
  </w:style>
  <w:style w:type="character" w:styleId="aff1">
    <w:name w:val="Hyperlink"/>
    <w:rPr>
      <w:color w:val="0000FF"/>
      <w:u w:val="single"/>
    </w:rPr>
  </w:style>
  <w:style w:type="character" w:styleId="aff2">
    <w:name w:val="annotation reference"/>
    <w:rPr>
      <w:sz w:val="21"/>
    </w:rPr>
  </w:style>
  <w:style w:type="character" w:styleId="aff3">
    <w:name w:val="footnote reference"/>
    <w:rPr>
      <w:vertAlign w:val="superscript"/>
    </w:rPr>
  </w:style>
  <w:style w:type="character" w:styleId="HTML1">
    <w:name w:val="HTML Sample"/>
    <w:rPr>
      <w:rFonts w:ascii="Courier New" w:eastAsia="宋体" w:hAnsi="Courier New" w:cs="Courier New"/>
    </w:rPr>
  </w:style>
  <w:style w:type="paragraph" w:customStyle="1" w:styleId="310">
    <w:name w:val="正文文本缩进 31"/>
    <w:basedOn w:val="a0"/>
    <w:pPr>
      <w:tabs>
        <w:tab w:val="left" w:pos="0"/>
      </w:tabs>
      <w:spacing w:line="360" w:lineRule="auto"/>
      <w:ind w:firstLineChars="208" w:firstLine="208"/>
    </w:pPr>
    <w:rPr>
      <w:rFonts w:ascii="宋体" w:hAnsi="宋体"/>
      <w:b/>
      <w:bCs/>
      <w:sz w:val="24"/>
      <w:szCs w:val="24"/>
    </w:rPr>
  </w:style>
  <w:style w:type="paragraph" w:customStyle="1" w:styleId="aff4">
    <w:name w:val="符号与编号"/>
    <w:basedOn w:val="a0"/>
    <w:pPr>
      <w:tabs>
        <w:tab w:val="left" w:pos="900"/>
      </w:tabs>
      <w:spacing w:afterLines="50" w:after="50" w:line="400" w:lineRule="atLeast"/>
      <w:ind w:left="900" w:hanging="420"/>
    </w:pPr>
    <w:rPr>
      <w:sz w:val="24"/>
      <w:szCs w:val="24"/>
    </w:rPr>
  </w:style>
  <w:style w:type="paragraph" w:customStyle="1" w:styleId="NewNew">
    <w:name w:val="正文文本 New New"/>
    <w:basedOn w:val="a0"/>
    <w:pPr>
      <w:widowControl/>
      <w:spacing w:line="360" w:lineRule="auto"/>
      <w:ind w:firstLineChars="200" w:firstLine="200"/>
    </w:pPr>
    <w:rPr>
      <w:rFonts w:eastAsia="华文楷体"/>
      <w:sz w:val="24"/>
      <w:szCs w:val="24"/>
    </w:rPr>
  </w:style>
  <w:style w:type="paragraph" w:customStyle="1" w:styleId="xl52">
    <w:name w:val="xl52"/>
    <w:basedOn w:val="a0"/>
    <w:pPr>
      <w:widowControl/>
      <w:pBdr>
        <w:top w:val="single" w:sz="4" w:space="0" w:color="auto"/>
        <w:bottom w:val="single" w:sz="4" w:space="0" w:color="auto"/>
      </w:pBdr>
      <w:shd w:val="clear" w:color="auto" w:fill="969696"/>
      <w:spacing w:beforeAutospacing="1" w:afterAutospacing="1"/>
      <w:jc w:val="center"/>
    </w:pPr>
    <w:rPr>
      <w:b/>
      <w:bCs/>
      <w:i/>
      <w:iCs/>
    </w:rPr>
  </w:style>
  <w:style w:type="paragraph" w:customStyle="1" w:styleId="12">
    <w:name w:val="正文1"/>
    <w:basedOn w:val="a0"/>
    <w:next w:val="a0"/>
    <w:pPr>
      <w:spacing w:line="360" w:lineRule="auto"/>
      <w:ind w:firstLineChars="200" w:firstLine="200"/>
    </w:pPr>
    <w:rPr>
      <w:sz w:val="24"/>
    </w:rPr>
  </w:style>
  <w:style w:type="paragraph" w:customStyle="1" w:styleId="aff5">
    <w:name w:val="正文表标题"/>
    <w:next w:val="aff6"/>
    <w:pPr>
      <w:tabs>
        <w:tab w:val="left" w:pos="900"/>
      </w:tabs>
      <w:ind w:left="900" w:hanging="420"/>
      <w:jc w:val="center"/>
    </w:pPr>
    <w:rPr>
      <w:rFonts w:ascii="黑体" w:eastAsia="黑体"/>
      <w:sz w:val="21"/>
    </w:rPr>
  </w:style>
  <w:style w:type="paragraph" w:customStyle="1" w:styleId="aff6">
    <w:name w:val="段"/>
    <w:pPr>
      <w:autoSpaceDE w:val="0"/>
      <w:autoSpaceDN w:val="0"/>
      <w:ind w:firstLineChars="200" w:firstLine="200"/>
      <w:jc w:val="both"/>
    </w:pPr>
    <w:rPr>
      <w:rFonts w:ascii="宋体"/>
      <w:sz w:val="21"/>
    </w:rPr>
  </w:style>
  <w:style w:type="paragraph" w:customStyle="1" w:styleId="Char1CharCharChar">
    <w:name w:val="Char1 Char Char Char"/>
    <w:basedOn w:val="a0"/>
    <w:rPr>
      <w:rFonts w:ascii="Tahoma" w:hAnsi="Tahoma"/>
      <w:sz w:val="24"/>
    </w:rPr>
  </w:style>
  <w:style w:type="paragraph" w:customStyle="1" w:styleId="4Char">
    <w:name w:val="样式4 Char"/>
    <w:basedOn w:val="a0"/>
    <w:pPr>
      <w:widowControl/>
      <w:spacing w:line="360" w:lineRule="auto"/>
      <w:ind w:firstLine="480"/>
      <w:jc w:val="left"/>
    </w:pPr>
    <w:rPr>
      <w:color w:val="000000"/>
      <w:sz w:val="24"/>
      <w:szCs w:val="24"/>
    </w:rPr>
  </w:style>
  <w:style w:type="paragraph" w:customStyle="1" w:styleId="NewNewNewNewNewNewNewNewNewNewNewNewNewNew">
    <w:name w:val="正文 New New New New New New New New New New New New New New"/>
    <w:pPr>
      <w:widowControl w:val="0"/>
      <w:jc w:val="both"/>
    </w:pPr>
    <w:rPr>
      <w:rFonts w:ascii="Calibri" w:hAnsi="Calibri"/>
      <w:kern w:val="2"/>
      <w:sz w:val="21"/>
    </w:rPr>
  </w:style>
  <w:style w:type="paragraph" w:customStyle="1" w:styleId="CharCharCharChar">
    <w:name w:val="Char Char Char Char"/>
    <w:basedOn w:val="a7"/>
    <w:pPr>
      <w:adjustRightInd w:val="0"/>
      <w:snapToGrid w:val="0"/>
      <w:spacing w:line="360" w:lineRule="auto"/>
    </w:pPr>
    <w:rPr>
      <w:rFonts w:ascii="Tahoma" w:hAnsi="Tahoma"/>
      <w:sz w:val="24"/>
      <w:szCs w:val="24"/>
    </w:rPr>
  </w:style>
  <w:style w:type="paragraph" w:customStyle="1" w:styleId="CharCharCharCharCharCharCharChar">
    <w:name w:val="Char Char Char Char Char Char Char Char"/>
    <w:basedOn w:val="a0"/>
    <w:rPr>
      <w:rFonts w:ascii="Tahoma" w:hAnsi="Tahoma"/>
      <w:sz w:val="24"/>
    </w:rPr>
  </w:style>
  <w:style w:type="paragraph" w:customStyle="1" w:styleId="36">
    <w:name w:val="样式3"/>
    <w:basedOn w:val="a0"/>
    <w:next w:val="a0"/>
    <w:pPr>
      <w:spacing w:line="360" w:lineRule="auto"/>
    </w:pPr>
  </w:style>
  <w:style w:type="paragraph" w:customStyle="1" w:styleId="font10">
    <w:name w:val="font10"/>
    <w:basedOn w:val="a0"/>
    <w:pPr>
      <w:widowControl/>
      <w:spacing w:beforeAutospacing="1" w:afterAutospacing="1"/>
      <w:jc w:val="left"/>
    </w:pPr>
    <w:rPr>
      <w:rFonts w:ascii="楷体_GB2312" w:eastAsia="楷体_GB2312"/>
      <w:b/>
      <w:bCs/>
      <w:sz w:val="18"/>
      <w:szCs w:val="18"/>
    </w:rPr>
  </w:style>
  <w:style w:type="paragraph" w:customStyle="1" w:styleId="37">
    <w:name w:val="列出段落3"/>
    <w:basedOn w:val="a0"/>
    <w:pPr>
      <w:ind w:firstLineChars="200" w:firstLine="200"/>
    </w:pPr>
    <w:rPr>
      <w:rFonts w:eastAsia="宋体"/>
      <w:szCs w:val="22"/>
    </w:rPr>
  </w:style>
  <w:style w:type="paragraph" w:customStyle="1" w:styleId="aff7">
    <w:name w:val="文档正文"/>
    <w:basedOn w:val="a0"/>
    <w:pPr>
      <w:spacing w:line="360" w:lineRule="auto"/>
    </w:pPr>
    <w:rPr>
      <w:rFonts w:ascii="宋体" w:hAnsi="宋体"/>
      <w:b/>
      <w:bCs/>
      <w:szCs w:val="24"/>
    </w:rPr>
  </w:style>
  <w:style w:type="paragraph" w:customStyle="1" w:styleId="CharChar1CharCharCharCharCharCharChar">
    <w:name w:val="Char Char1 Char Char Char Char Char Char Char"/>
    <w:basedOn w:val="a0"/>
    <w:rPr>
      <w:rFonts w:ascii="Tahoma" w:hAnsi="Tahoma" w:cs="Tahoma"/>
      <w:sz w:val="24"/>
    </w:rPr>
  </w:style>
  <w:style w:type="paragraph" w:customStyle="1" w:styleId="xl37">
    <w:name w:val="xl37"/>
    <w:basedOn w:val="a0"/>
    <w:pPr>
      <w:widowControl/>
      <w:pBdr>
        <w:top w:val="single" w:sz="4" w:space="0" w:color="auto"/>
        <w:left w:val="single" w:sz="4" w:space="0" w:color="auto"/>
        <w:bottom w:val="single" w:sz="4" w:space="0" w:color="auto"/>
        <w:right w:val="single" w:sz="4" w:space="0" w:color="auto"/>
      </w:pBdr>
      <w:spacing w:beforeAutospacing="1" w:afterAutospacing="1"/>
      <w:jc w:val="left"/>
    </w:pPr>
    <w:rPr>
      <w:rFonts w:ascii="宋体" w:hAnsi="宋体"/>
      <w:b/>
      <w:bCs/>
      <w:i/>
      <w:iCs/>
    </w:rPr>
  </w:style>
  <w:style w:type="paragraph" w:customStyle="1" w:styleId="p0">
    <w:name w:val="p0"/>
    <w:basedOn w:val="a0"/>
    <w:pPr>
      <w:widowControl/>
      <w:spacing w:beforeAutospacing="1" w:afterAutospacing="1"/>
      <w:jc w:val="left"/>
    </w:pPr>
    <w:rPr>
      <w:rFonts w:ascii="宋体" w:hAnsi="宋体"/>
      <w:sz w:val="24"/>
      <w:szCs w:val="24"/>
    </w:rPr>
  </w:style>
  <w:style w:type="paragraph" w:customStyle="1" w:styleId="xl31">
    <w:name w:val="xl31"/>
    <w:basedOn w:val="a0"/>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楷体_GB2312" w:eastAsia="楷体_GB2312"/>
      <w:b/>
      <w:bCs/>
      <w:sz w:val="24"/>
      <w:szCs w:val="24"/>
    </w:rPr>
  </w:style>
  <w:style w:type="paragraph" w:customStyle="1" w:styleId="aff8">
    <w:name w:val="首行缩进"/>
    <w:basedOn w:val="a0"/>
    <w:pPr>
      <w:ind w:firstLineChars="200" w:firstLine="200"/>
    </w:pPr>
  </w:style>
  <w:style w:type="paragraph" w:customStyle="1" w:styleId="xl36">
    <w:name w:val="xl36"/>
    <w:basedOn w:val="a0"/>
    <w:pPr>
      <w:widowControl/>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宋体" w:hAnsi="宋体"/>
      <w:b/>
      <w:bCs/>
    </w:rPr>
  </w:style>
  <w:style w:type="paragraph" w:customStyle="1" w:styleId="CharCharChar">
    <w:name w:val="Char Char Char"/>
    <w:basedOn w:val="a7"/>
    <w:pPr>
      <w:spacing w:line="436" w:lineRule="exact"/>
    </w:pPr>
    <w:rPr>
      <w:szCs w:val="24"/>
    </w:rPr>
  </w:style>
  <w:style w:type="paragraph" w:customStyle="1" w:styleId="xl59">
    <w:name w:val="xl59"/>
    <w:basedOn w:val="a0"/>
    <w:pPr>
      <w:widowControl/>
      <w:pBdr>
        <w:left w:val="single" w:sz="4" w:space="0" w:color="auto"/>
        <w:bottom w:val="single" w:sz="4" w:space="0" w:color="auto"/>
        <w:right w:val="single" w:sz="4" w:space="0" w:color="auto"/>
      </w:pBdr>
      <w:spacing w:beforeAutospacing="1" w:afterAutospacing="1"/>
      <w:jc w:val="center"/>
      <w:textAlignment w:val="center"/>
    </w:pPr>
    <w:rPr>
      <w:b/>
      <w:bCs/>
      <w:i/>
      <w:iCs/>
    </w:rPr>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customStyle="1" w:styleId="38">
    <w:name w:val="马刚标题3"/>
    <w:basedOn w:val="a0"/>
    <w:next w:val="a0"/>
    <w:pPr>
      <w:keepNext/>
      <w:keepLines/>
      <w:tabs>
        <w:tab w:val="left" w:pos="567"/>
        <w:tab w:val="left" w:pos="735"/>
      </w:tabs>
      <w:spacing w:line="413" w:lineRule="auto"/>
      <w:ind w:left="567" w:hanging="567"/>
      <w:jc w:val="left"/>
      <w:outlineLvl w:val="2"/>
    </w:pPr>
    <w:rPr>
      <w:rFonts w:ascii="黑体" w:eastAsia="黑体"/>
      <w:b/>
      <w:bCs/>
      <w:sz w:val="24"/>
    </w:rPr>
  </w:style>
  <w:style w:type="paragraph" w:customStyle="1" w:styleId="aff9">
    <w:name w:val="表蕊"/>
    <w:basedOn w:val="a0"/>
    <w:pPr>
      <w:adjustRightInd w:val="0"/>
      <w:spacing w:line="320" w:lineRule="atLeast"/>
      <w:jc w:val="left"/>
      <w:textAlignment w:val="baseline"/>
    </w:pPr>
    <w:rPr>
      <w:rFonts w:eastAsia="楷体_GB2312"/>
      <w:spacing w:val="-10"/>
    </w:rPr>
  </w:style>
  <w:style w:type="paragraph" w:customStyle="1" w:styleId="13">
    <w:name w:val="无间隔1"/>
    <w:pPr>
      <w:widowControl w:val="0"/>
      <w:jc w:val="both"/>
    </w:pPr>
    <w:rPr>
      <w:rFonts w:ascii="Calibri" w:eastAsia="微软雅黑" w:hAnsi="Calibri"/>
      <w:kern w:val="2"/>
      <w:sz w:val="24"/>
      <w:szCs w:val="22"/>
    </w:rPr>
  </w:style>
  <w:style w:type="paragraph" w:customStyle="1" w:styleId="zw">
    <w:name w:val="zw"/>
    <w:basedOn w:val="a0"/>
    <w:pPr>
      <w:widowControl/>
      <w:spacing w:line="360" w:lineRule="auto"/>
      <w:ind w:firstLineChars="200" w:firstLine="200"/>
      <w:jc w:val="left"/>
    </w:pPr>
    <w:rPr>
      <w:rFonts w:ascii="宋体" w:hAnsi="宋体"/>
      <w:bCs/>
      <w:sz w:val="24"/>
    </w:rPr>
  </w:style>
  <w:style w:type="paragraph" w:customStyle="1" w:styleId="affa">
    <w:name w:val="普通文字"/>
    <w:basedOn w:val="a0"/>
    <w:next w:val="a0"/>
    <w:rPr>
      <w:rFonts w:ascii="宋体" w:hAnsi="宋体"/>
      <w:sz w:val="24"/>
      <w:u w:color="000000"/>
    </w:rPr>
  </w:style>
  <w:style w:type="paragraph" w:customStyle="1" w:styleId="xl43">
    <w:name w:val="xl43"/>
    <w:basedOn w:val="a0"/>
    <w:pPr>
      <w:widowControl/>
      <w:pBdr>
        <w:left w:val="single" w:sz="4" w:space="0" w:color="auto"/>
        <w:bottom w:val="single" w:sz="4" w:space="0" w:color="auto"/>
        <w:right w:val="single" w:sz="4" w:space="0" w:color="auto"/>
      </w:pBdr>
      <w:spacing w:beforeAutospacing="1" w:afterAutospacing="1"/>
      <w:jc w:val="center"/>
      <w:textAlignment w:val="center"/>
    </w:pPr>
    <w:rPr>
      <w:rFonts w:ascii="宋体" w:hAnsi="宋体"/>
      <w:b/>
      <w:bCs/>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0"/>
    <w:rPr>
      <w:rFonts w:ascii="Tahoma" w:hAnsi="Tahoma" w:cs="Tahoma"/>
      <w:sz w:val="24"/>
    </w:rPr>
  </w:style>
  <w:style w:type="paragraph" w:customStyle="1" w:styleId="Char1CharCharChar1">
    <w:name w:val="Char1 Char Char Char1"/>
    <w:basedOn w:val="a0"/>
    <w:rPr>
      <w:rFonts w:ascii="Tahoma" w:hAnsi="Tahoma" w:cs="Tahoma"/>
      <w:sz w:val="24"/>
    </w:rPr>
  </w:style>
  <w:style w:type="paragraph" w:customStyle="1" w:styleId="14">
    <w:name w:val="正文文本缩进1"/>
    <w:basedOn w:val="a0"/>
    <w:pPr>
      <w:ind w:leftChars="200" w:left="200"/>
    </w:pPr>
    <w:rPr>
      <w:szCs w:val="24"/>
    </w:rPr>
  </w:style>
  <w:style w:type="paragraph" w:customStyle="1" w:styleId="xl26">
    <w:name w:val="xl26"/>
    <w:basedOn w:val="a0"/>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b/>
      <w:bCs/>
    </w:rPr>
  </w:style>
  <w:style w:type="paragraph" w:customStyle="1" w:styleId="39">
    <w:name w:val="标题3"/>
    <w:basedOn w:val="30"/>
    <w:pPr>
      <w:keepNext w:val="0"/>
      <w:keepLines w:val="0"/>
      <w:spacing w:line="360" w:lineRule="auto"/>
    </w:pPr>
    <w:rPr>
      <w:rFonts w:eastAsia="仿宋_GB2312"/>
      <w:b w:val="0"/>
      <w:bCs/>
      <w:kern w:val="0"/>
      <w:sz w:val="30"/>
      <w:szCs w:val="32"/>
    </w:rPr>
  </w:style>
  <w:style w:type="paragraph" w:customStyle="1" w:styleId="CharChar">
    <w:name w:val="Char Char"/>
    <w:basedOn w:val="a0"/>
    <w:rPr>
      <w:rFonts w:ascii="Tahoma" w:hAnsi="Tahoma"/>
      <w:sz w:val="24"/>
    </w:rPr>
  </w:style>
  <w:style w:type="paragraph" w:customStyle="1" w:styleId="15">
    <w:name w:val="丁华标题1"/>
    <w:basedOn w:val="1"/>
    <w:next w:val="affb"/>
    <w:pPr>
      <w:keepLines/>
      <w:tabs>
        <w:tab w:val="clear" w:pos="1440"/>
        <w:tab w:val="clear" w:pos="5670"/>
        <w:tab w:val="left" w:pos="567"/>
      </w:tabs>
      <w:spacing w:beforeLines="0" w:afterLines="0" w:line="578" w:lineRule="auto"/>
      <w:ind w:left="567" w:firstLineChars="0" w:firstLine="0"/>
      <w:jc w:val="left"/>
    </w:pPr>
    <w:rPr>
      <w:rFonts w:ascii="Times New Roman" w:hAnsi="Times New Roman"/>
      <w:b w:val="0"/>
      <w:sz w:val="32"/>
      <w:szCs w:val="20"/>
    </w:rPr>
  </w:style>
  <w:style w:type="paragraph" w:customStyle="1" w:styleId="affb">
    <w:name w:val="丁华正文"/>
    <w:basedOn w:val="35"/>
    <w:pPr>
      <w:adjustRightInd w:val="0"/>
      <w:snapToGrid w:val="0"/>
      <w:spacing w:line="360" w:lineRule="auto"/>
      <w:ind w:left="0" w:firstLine="510"/>
    </w:pPr>
    <w:rPr>
      <w:rFonts w:ascii="Times New Roman" w:eastAsia="宋体" w:hAnsi="Times New Roman"/>
      <w:color w:val="auto"/>
      <w:sz w:val="24"/>
      <w:szCs w:val="16"/>
    </w:rPr>
  </w:style>
  <w:style w:type="paragraph" w:customStyle="1" w:styleId="0741505">
    <w:name w:val="样式 样式 首行缩进:  0.74 厘米 行距: 1.5 倍行距 + 段后: 0.5 行"/>
    <w:basedOn w:val="a0"/>
    <w:pPr>
      <w:spacing w:line="360" w:lineRule="auto"/>
      <w:ind w:firstLine="420"/>
    </w:pPr>
    <w:rPr>
      <w:rFonts w:ascii="楷体_GB2312" w:eastAsia="楷体_GB2312"/>
      <w:bCs/>
      <w:sz w:val="24"/>
    </w:rPr>
  </w:style>
  <w:style w:type="paragraph" w:customStyle="1" w:styleId="CharCharCharCharCharCharCharCharCharCharChar1CharCharChar1">
    <w:name w:val="Char Char Char Char Char Char Char Char Char Char Char1 Char Char Char1"/>
    <w:basedOn w:val="a0"/>
    <w:pPr>
      <w:ind w:firstLineChars="200" w:firstLine="200"/>
      <w:jc w:val="left"/>
    </w:pPr>
    <w:rPr>
      <w:rFonts w:ascii="Tahoma" w:hAnsi="Tahoma"/>
      <w:sz w:val="24"/>
      <w:szCs w:val="24"/>
    </w:rPr>
  </w:style>
  <w:style w:type="paragraph" w:customStyle="1" w:styleId="affc">
    <w:name w:val="正文 居中"/>
    <w:basedOn w:val="a0"/>
    <w:pPr>
      <w:spacing w:line="360" w:lineRule="auto"/>
      <w:jc w:val="center"/>
    </w:pPr>
    <w:rPr>
      <w:sz w:val="24"/>
    </w:rPr>
  </w:style>
  <w:style w:type="paragraph" w:customStyle="1" w:styleId="affd">
    <w:name w:val="小四 段落 宋体"/>
    <w:basedOn w:val="a6"/>
    <w:pPr>
      <w:tabs>
        <w:tab w:val="clear" w:pos="2952"/>
      </w:tabs>
      <w:spacing w:line="360" w:lineRule="auto"/>
      <w:ind w:left="113" w:right="113" w:firstLine="425"/>
      <w:jc w:val="left"/>
    </w:pPr>
    <w:rPr>
      <w:sz w:val="24"/>
    </w:rPr>
  </w:style>
  <w:style w:type="paragraph" w:customStyle="1" w:styleId="font13">
    <w:name w:val="font13"/>
    <w:basedOn w:val="a0"/>
    <w:pPr>
      <w:widowControl/>
      <w:spacing w:beforeAutospacing="1" w:afterAutospacing="1"/>
      <w:jc w:val="left"/>
    </w:pPr>
    <w:rPr>
      <w:i/>
      <w:iCs/>
      <w:sz w:val="36"/>
      <w:szCs w:val="36"/>
    </w:rPr>
  </w:style>
  <w:style w:type="paragraph" w:customStyle="1" w:styleId="2Char">
    <w:name w:val="正文 首行缩进:  2 字符 Char"/>
    <w:basedOn w:val="a0"/>
    <w:pPr>
      <w:spacing w:line="360" w:lineRule="auto"/>
      <w:ind w:firstLine="480"/>
    </w:pPr>
    <w:rPr>
      <w:sz w:val="24"/>
    </w:rPr>
  </w:style>
  <w:style w:type="paragraph" w:customStyle="1" w:styleId="CharChar1CharCharCharChar1CharCharCharCharCharChar">
    <w:name w:val="Char Char1 Char Char Char Char1 Char Char Char Char Char Char"/>
    <w:basedOn w:val="a0"/>
    <w:rPr>
      <w:rFonts w:ascii="Tahoma" w:hAnsi="Tahoma"/>
      <w:sz w:val="24"/>
    </w:rPr>
  </w:style>
  <w:style w:type="paragraph" w:customStyle="1" w:styleId="2CharChar">
    <w:name w:val="正文 首行缩进:  2 字符 Char Char"/>
    <w:basedOn w:val="a0"/>
    <w:pPr>
      <w:spacing w:line="360" w:lineRule="auto"/>
      <w:ind w:firstLine="480"/>
    </w:pPr>
    <w:rPr>
      <w:rFonts w:ascii="楷体_GB2312" w:eastAsia="楷体_GB2312"/>
      <w:bCs/>
      <w:sz w:val="24"/>
      <w:szCs w:val="24"/>
    </w:rPr>
  </w:style>
  <w:style w:type="paragraph" w:customStyle="1" w:styleId="xl39">
    <w:name w:val="xl39"/>
    <w:basedOn w:val="a0"/>
    <w:pPr>
      <w:widowControl/>
      <w:pBdr>
        <w:top w:val="single" w:sz="4" w:space="0" w:color="auto"/>
        <w:left w:val="single" w:sz="4" w:space="0" w:color="auto"/>
        <w:bottom w:val="single" w:sz="4" w:space="0" w:color="auto"/>
        <w:right w:val="single" w:sz="4" w:space="0" w:color="auto"/>
      </w:pBdr>
      <w:spacing w:beforeAutospacing="1" w:afterAutospacing="1"/>
      <w:jc w:val="left"/>
    </w:pPr>
    <w:rPr>
      <w:rFonts w:ascii="宋体" w:hAnsi="宋体"/>
      <w:sz w:val="24"/>
      <w:szCs w:val="24"/>
    </w:rPr>
  </w:style>
  <w:style w:type="paragraph" w:customStyle="1" w:styleId="Test2">
    <w:name w:val="Test2"/>
    <w:basedOn w:val="21"/>
    <w:pPr>
      <w:widowControl/>
      <w:adjustRightInd w:val="0"/>
      <w:snapToGrid w:val="0"/>
      <w:spacing w:beforeLines="50" w:before="50" w:afterLines="50" w:after="50" w:line="480" w:lineRule="exact"/>
      <w:jc w:val="center"/>
    </w:pPr>
    <w:rPr>
      <w:rFonts w:ascii="黑体" w:eastAsia="黑体"/>
      <w:bCs/>
      <w:snapToGrid w:val="0"/>
      <w:kern w:val="0"/>
      <w:sz w:val="24"/>
    </w:rPr>
  </w:style>
  <w:style w:type="paragraph" w:customStyle="1" w:styleId="52">
    <w:name w:val="表头_5"/>
    <w:basedOn w:val="a0"/>
    <w:pPr>
      <w:adjustRightInd w:val="0"/>
      <w:spacing w:line="360" w:lineRule="auto"/>
      <w:textAlignment w:val="baseline"/>
    </w:pPr>
    <w:rPr>
      <w:b/>
      <w:bCs/>
      <w:sz w:val="28"/>
      <w:szCs w:val="21"/>
    </w:rPr>
  </w:style>
  <w:style w:type="paragraph" w:customStyle="1" w:styleId="affe">
    <w:name w:val="论文正文"/>
    <w:basedOn w:val="23"/>
    <w:pPr>
      <w:spacing w:line="360" w:lineRule="auto"/>
      <w:ind w:left="0" w:firstLineChars="200" w:firstLine="200"/>
      <w:jc w:val="left"/>
    </w:pPr>
    <w:rPr>
      <w:rFonts w:ascii="Times New Roman" w:hAnsi="Times New Roman"/>
      <w:sz w:val="28"/>
      <w:szCs w:val="24"/>
    </w:rPr>
  </w:style>
  <w:style w:type="paragraph" w:customStyle="1" w:styleId="font6">
    <w:name w:val="font6"/>
    <w:basedOn w:val="a0"/>
    <w:pPr>
      <w:widowControl/>
      <w:spacing w:beforeAutospacing="1" w:afterAutospacing="1"/>
      <w:jc w:val="left"/>
    </w:pPr>
    <w:rPr>
      <w:rFonts w:ascii="宋体" w:hAnsi="宋体"/>
      <w:b/>
      <w:bCs/>
    </w:rPr>
  </w:style>
  <w:style w:type="paragraph" w:customStyle="1" w:styleId="afff">
    <w:name w:val="表格文字"/>
    <w:basedOn w:val="a0"/>
    <w:pPr>
      <w:adjustRightInd w:val="0"/>
      <w:spacing w:line="360" w:lineRule="auto"/>
      <w:ind w:firstLineChars="200" w:firstLine="200"/>
      <w:jc w:val="left"/>
      <w:textAlignment w:val="baseline"/>
    </w:pPr>
    <w:rPr>
      <w:rFonts w:ascii="Arial" w:hAnsi="Arial"/>
      <w:sz w:val="24"/>
    </w:rPr>
  </w:style>
  <w:style w:type="paragraph" w:customStyle="1" w:styleId="27">
    <w:name w:val="正文缩进2字符"/>
    <w:basedOn w:val="a0"/>
    <w:pPr>
      <w:adjustRightInd w:val="0"/>
      <w:snapToGrid w:val="0"/>
      <w:spacing w:line="300" w:lineRule="auto"/>
      <w:ind w:firstLineChars="200" w:firstLine="200"/>
    </w:pPr>
    <w:rPr>
      <w:rFonts w:ascii="仿宋_GB2312" w:eastAsia="仿宋_GB2312"/>
      <w:sz w:val="32"/>
      <w:szCs w:val="32"/>
    </w:rPr>
  </w:style>
  <w:style w:type="paragraph" w:customStyle="1" w:styleId="xl51">
    <w:name w:val="xl51"/>
    <w:basedOn w:val="a0"/>
    <w:pPr>
      <w:widowControl/>
      <w:pBdr>
        <w:top w:val="single" w:sz="4" w:space="0" w:color="auto"/>
        <w:left w:val="single" w:sz="4" w:space="0" w:color="auto"/>
        <w:bottom w:val="single" w:sz="4" w:space="0" w:color="auto"/>
      </w:pBdr>
      <w:shd w:val="clear" w:color="auto" w:fill="969696"/>
      <w:spacing w:beforeAutospacing="1" w:afterAutospacing="1"/>
      <w:jc w:val="center"/>
    </w:pPr>
    <w:rPr>
      <w:b/>
      <w:bCs/>
      <w:i/>
      <w:iCs/>
    </w:rPr>
  </w:style>
  <w:style w:type="paragraph" w:customStyle="1" w:styleId="Char">
    <w:name w:val="小四 段落 宋体 Char"/>
    <w:basedOn w:val="a6"/>
    <w:pPr>
      <w:tabs>
        <w:tab w:val="clear" w:pos="2952"/>
      </w:tabs>
      <w:ind w:left="0" w:right="-33" w:firstLineChars="200" w:firstLine="200"/>
      <w:jc w:val="left"/>
    </w:pPr>
    <w:rPr>
      <w:rFonts w:ascii="仿宋_GB2312" w:eastAsia="仿宋_GB2312"/>
      <w:sz w:val="30"/>
      <w:szCs w:val="30"/>
    </w:rPr>
  </w:style>
  <w:style w:type="paragraph" w:customStyle="1" w:styleId="xl24">
    <w:name w:val="xl24"/>
    <w:basedOn w:val="a0"/>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hAnsi="宋体"/>
      <w:b/>
      <w:bCs/>
    </w:rPr>
  </w:style>
  <w:style w:type="paragraph" w:customStyle="1" w:styleId="3H3sect123BOD0Heading3-oldh3l3CTLevel3Head">
    <w:name w:val="样式 标题 3H3sect1.2.3BOD 0Heading 3 - oldh3l3CTLevel 3 Head..."/>
    <w:basedOn w:val="30"/>
    <w:pPr>
      <w:spacing w:beforeLines="50" w:before="50" w:afterLines="50" w:after="50"/>
      <w:jc w:val="left"/>
    </w:pPr>
    <w:rPr>
      <w:rFonts w:cs="宋体"/>
      <w:bCs/>
      <w:sz w:val="30"/>
    </w:rPr>
  </w:style>
  <w:style w:type="paragraph" w:customStyle="1" w:styleId="16">
    <w:name w:val="明显引用1"/>
    <w:basedOn w:val="a0"/>
    <w:next w:val="a0"/>
    <w:pPr>
      <w:widowControl/>
      <w:pBdr>
        <w:bottom w:val="single" w:sz="4" w:space="1" w:color="auto"/>
      </w:pBdr>
      <w:spacing w:line="276" w:lineRule="auto"/>
      <w:ind w:left="1008" w:right="1152"/>
    </w:pPr>
    <w:rPr>
      <w:rFonts w:eastAsia="宋体" w:cs="Times New Roman"/>
      <w:b/>
      <w:bCs/>
      <w:i/>
      <w:iCs/>
      <w:sz w:val="22"/>
      <w:szCs w:val="22"/>
      <w:lang w:val="en-US" w:bidi="en-US"/>
    </w:rPr>
  </w:style>
  <w:style w:type="paragraph" w:customStyle="1" w:styleId="CharCharCharCharCharCharCharCharCharCharCharCharCharChar">
    <w:name w:val="Char Char Char Char Char Char Char Char Char Char Char Char Char Char"/>
    <w:basedOn w:val="a0"/>
    <w:rPr>
      <w:rFonts w:ascii="Tahoma" w:hAnsi="Tahoma" w:cs="Tahoma"/>
      <w:sz w:val="24"/>
    </w:rPr>
  </w:style>
  <w:style w:type="paragraph" w:customStyle="1" w:styleId="025">
    <w:name w:val="样式 段后: 0.25 行"/>
    <w:basedOn w:val="a0"/>
    <w:pPr>
      <w:widowControl/>
      <w:spacing w:afterLines="25" w:after="25" w:line="300" w:lineRule="auto"/>
      <w:ind w:firstLineChars="200" w:firstLine="200"/>
      <w:jc w:val="left"/>
    </w:pPr>
    <w:rPr>
      <w:rFonts w:ascii="Arial" w:hAnsi="Arial"/>
      <w:sz w:val="22"/>
      <w:lang w:bidi="en-US"/>
    </w:rPr>
  </w:style>
  <w:style w:type="paragraph" w:customStyle="1" w:styleId="flNote">
    <w:name w:val="flNote"/>
    <w:basedOn w:val="a0"/>
    <w:pPr>
      <w:adjustRightInd w:val="0"/>
      <w:spacing w:line="360" w:lineRule="atLeast"/>
      <w:jc w:val="center"/>
      <w:textAlignment w:val="baseline"/>
    </w:pPr>
    <w:rPr>
      <w:rFonts w:eastAsia="黑体"/>
      <w:b/>
      <w:sz w:val="24"/>
    </w:rPr>
  </w:style>
  <w:style w:type="paragraph" w:customStyle="1" w:styleId="ParaChar">
    <w:name w:val="默认段落字体 Para Char"/>
    <w:basedOn w:val="a0"/>
    <w:rPr>
      <w:sz w:val="24"/>
      <w:szCs w:val="24"/>
    </w:rPr>
  </w:style>
  <w:style w:type="paragraph" w:customStyle="1" w:styleId="afff0">
    <w:name w:val="正文格式"/>
    <w:basedOn w:val="a0"/>
    <w:pPr>
      <w:widowControl/>
      <w:adjustRightInd w:val="0"/>
      <w:snapToGrid w:val="0"/>
      <w:spacing w:beforeLines="25" w:before="25" w:line="360" w:lineRule="auto"/>
      <w:ind w:left="85" w:rightChars="21" w:right="21" w:hangingChars="85" w:hanging="85"/>
      <w:jc w:val="left"/>
      <w:textAlignment w:val="baseline"/>
    </w:pPr>
    <w:rPr>
      <w:rFonts w:ascii="宋体" w:hAnsi="宋体"/>
      <w:bCs/>
      <w:szCs w:val="21"/>
    </w:rPr>
  </w:style>
  <w:style w:type="paragraph" w:customStyle="1" w:styleId="17">
    <w:name w:val="标题1，章节第一层"/>
    <w:basedOn w:val="afff0"/>
    <w:next w:val="afff0"/>
    <w:pPr>
      <w:tabs>
        <w:tab w:val="left" w:pos="693"/>
      </w:tabs>
      <w:spacing w:beforeLines="0"/>
      <w:ind w:left="482"/>
      <w:outlineLvl w:val="0"/>
    </w:pPr>
    <w:rPr>
      <w:color w:val="000000"/>
      <w:sz w:val="24"/>
      <w:szCs w:val="24"/>
    </w:rPr>
  </w:style>
  <w:style w:type="paragraph" w:customStyle="1" w:styleId="05075">
    <w:name w:val="样式 段后: 0.5 行 左  0.75 字符"/>
    <w:basedOn w:val="a0"/>
    <w:pPr>
      <w:widowControl/>
      <w:spacing w:line="360" w:lineRule="auto"/>
      <w:ind w:firstLineChars="200" w:firstLine="200"/>
    </w:pPr>
    <w:rPr>
      <w:rFonts w:cs="Arial"/>
      <w:szCs w:val="21"/>
    </w:rPr>
  </w:style>
  <w:style w:type="paragraph" w:customStyle="1" w:styleId="afff1">
    <w:name w:val="项目符号：一级"/>
    <w:basedOn w:val="afff0"/>
    <w:next w:val="afff0"/>
    <w:pPr>
      <w:ind w:rightChars="-64" w:right="-64"/>
    </w:pPr>
    <w:rPr>
      <w:bCs w:val="0"/>
    </w:rPr>
  </w:style>
  <w:style w:type="paragraph" w:customStyle="1" w:styleId="afff2">
    <w:name w:val="表格"/>
    <w:basedOn w:val="a0"/>
    <w:pPr>
      <w:snapToGrid w:val="0"/>
      <w:ind w:firstLineChars="21" w:firstLine="21"/>
    </w:pPr>
    <w:rPr>
      <w:rFonts w:ascii="宋体" w:hAnsi="宋体"/>
    </w:rPr>
  </w:style>
  <w:style w:type="paragraph" w:customStyle="1" w:styleId="20">
    <w:name w:val="丁华标题2"/>
    <w:basedOn w:val="21"/>
    <w:next w:val="affb"/>
    <w:pPr>
      <w:numPr>
        <w:ilvl w:val="1"/>
        <w:numId w:val="4"/>
      </w:numPr>
      <w:spacing w:line="415" w:lineRule="auto"/>
    </w:pPr>
    <w:rPr>
      <w:rFonts w:ascii="Arial" w:eastAsia="黑体" w:hAnsi="Arial"/>
      <w:b w:val="0"/>
      <w:sz w:val="28"/>
      <w:szCs w:val="20"/>
    </w:rPr>
  </w:style>
  <w:style w:type="paragraph" w:customStyle="1" w:styleId="xl55">
    <w:name w:val="xl55"/>
    <w:basedOn w:val="a0"/>
    <w:pPr>
      <w:widowControl/>
      <w:pBdr>
        <w:top w:val="single" w:sz="4" w:space="0" w:color="auto"/>
        <w:bottom w:val="single" w:sz="4" w:space="0" w:color="auto"/>
      </w:pBdr>
      <w:shd w:val="clear" w:color="auto" w:fill="969696"/>
      <w:spacing w:beforeAutospacing="1" w:afterAutospacing="1"/>
      <w:jc w:val="center"/>
      <w:textAlignment w:val="center"/>
    </w:pPr>
    <w:rPr>
      <w:b/>
      <w:bCs/>
    </w:rPr>
  </w:style>
  <w:style w:type="paragraph" w:customStyle="1" w:styleId="afff3">
    <w:name w:val="项目符号，一级"/>
    <w:basedOn w:val="afff0"/>
    <w:next w:val="afff0"/>
    <w:pPr>
      <w:tabs>
        <w:tab w:val="left" w:pos="1320"/>
      </w:tabs>
      <w:spacing w:line="240" w:lineRule="atLeast"/>
      <w:ind w:leftChars="179" w:left="179"/>
    </w:pPr>
    <w:rPr>
      <w:bCs w:val="0"/>
      <w:color w:val="000000"/>
      <w:szCs w:val="24"/>
    </w:rPr>
  </w:style>
  <w:style w:type="paragraph" w:customStyle="1" w:styleId="afff4">
    <w:name w:val="a"/>
    <w:basedOn w:val="a0"/>
    <w:pPr>
      <w:widowControl/>
      <w:spacing w:beforeAutospacing="1" w:afterAutospacing="1"/>
    </w:pPr>
    <w:rPr>
      <w:rFonts w:ascii="宋体" w:hAnsi="宋体"/>
      <w:sz w:val="24"/>
      <w:szCs w:val="24"/>
    </w:rPr>
  </w:style>
  <w:style w:type="paragraph" w:customStyle="1" w:styleId="18">
    <w:name w:val="1"/>
    <w:basedOn w:val="a0"/>
    <w:next w:val="25"/>
    <w:pPr>
      <w:spacing w:line="360" w:lineRule="auto"/>
    </w:pPr>
    <w:rPr>
      <w:rFonts w:eastAsia="仿宋_GB2312"/>
      <w:sz w:val="24"/>
      <w:szCs w:val="24"/>
    </w:rPr>
  </w:style>
  <w:style w:type="paragraph" w:customStyle="1" w:styleId="xl53">
    <w:name w:val="xl53"/>
    <w:basedOn w:val="a0"/>
    <w:pPr>
      <w:widowControl/>
      <w:pBdr>
        <w:top w:val="single" w:sz="4" w:space="0" w:color="auto"/>
        <w:bottom w:val="single" w:sz="4" w:space="0" w:color="auto"/>
        <w:right w:val="single" w:sz="4" w:space="0" w:color="auto"/>
      </w:pBdr>
      <w:shd w:val="clear" w:color="auto" w:fill="969696"/>
      <w:spacing w:beforeAutospacing="1" w:afterAutospacing="1"/>
      <w:jc w:val="center"/>
    </w:pPr>
    <w:rPr>
      <w:b/>
      <w:bCs/>
      <w:i/>
      <w:iCs/>
    </w:rPr>
  </w:style>
  <w:style w:type="paragraph" w:customStyle="1" w:styleId="1Char">
    <w:name w:val="华宇段落1 Char"/>
    <w:basedOn w:val="a0"/>
    <w:pPr>
      <w:spacing w:line="360" w:lineRule="auto"/>
      <w:ind w:firstLineChars="200" w:firstLine="200"/>
    </w:pPr>
    <w:rPr>
      <w:bCs/>
      <w:sz w:val="24"/>
      <w:szCs w:val="24"/>
    </w:rPr>
  </w:style>
  <w:style w:type="paragraph" w:customStyle="1" w:styleId="CharCharCharCharCharCharCharCharCharCharChar">
    <w:name w:val="Char Char Char Char Char Char Char Char Char Char Char"/>
    <w:basedOn w:val="a0"/>
    <w:rPr>
      <w:rFonts w:ascii="Tahoma" w:hAnsi="Tahoma" w:cs="Tahoma"/>
      <w:sz w:val="24"/>
    </w:rPr>
  </w:style>
  <w:style w:type="paragraph" w:customStyle="1" w:styleId="xl25">
    <w:name w:val="xl25"/>
    <w:basedOn w:val="a0"/>
    <w:pPr>
      <w:widowControl/>
      <w:pBdr>
        <w:right w:val="single" w:sz="4" w:space="0" w:color="auto"/>
      </w:pBdr>
      <w:spacing w:beforeAutospacing="1" w:afterAutospacing="1"/>
      <w:jc w:val="center"/>
    </w:pPr>
    <w:rPr>
      <w:szCs w:val="21"/>
    </w:rPr>
  </w:style>
  <w:style w:type="paragraph" w:customStyle="1" w:styleId="a">
    <w:name w:val="项目符号，二级"/>
    <w:basedOn w:val="afff0"/>
    <w:next w:val="afff0"/>
    <w:pPr>
      <w:numPr>
        <w:numId w:val="4"/>
      </w:numPr>
      <w:tabs>
        <w:tab w:val="left" w:pos="1211"/>
        <w:tab w:val="left" w:pos="1337"/>
      </w:tabs>
      <w:ind w:left="1337" w:firstLineChars="0" w:firstLine="480"/>
    </w:pPr>
    <w:rPr>
      <w:bCs w:val="0"/>
      <w:color w:val="000000"/>
      <w:sz w:val="24"/>
      <w:szCs w:val="24"/>
    </w:rPr>
  </w:style>
  <w:style w:type="paragraph" w:customStyle="1" w:styleId="Char1">
    <w:name w:val="Char1"/>
    <w:basedOn w:val="a0"/>
    <w:rPr>
      <w:rFonts w:ascii="仿宋_GB2312" w:eastAsia="仿宋_GB2312"/>
      <w:b/>
      <w:sz w:val="32"/>
      <w:szCs w:val="32"/>
    </w:rPr>
  </w:style>
  <w:style w:type="paragraph" w:customStyle="1" w:styleId="28">
    <w:name w:val="列出段落2"/>
    <w:basedOn w:val="a0"/>
    <w:pPr>
      <w:widowControl/>
      <w:ind w:left="720"/>
      <w:jc w:val="left"/>
    </w:pPr>
    <w:rPr>
      <w:rFonts w:ascii="Arial" w:eastAsia="黑体" w:hAnsi="Arial" w:cs="Arial"/>
      <w:sz w:val="24"/>
      <w:szCs w:val="24"/>
    </w:rPr>
  </w:style>
  <w:style w:type="paragraph" w:customStyle="1" w:styleId="29">
    <w:name w:val="样式 首行缩进:  2 字符"/>
    <w:basedOn w:val="a0"/>
    <w:pPr>
      <w:spacing w:line="360" w:lineRule="auto"/>
      <w:ind w:firstLineChars="200" w:firstLine="200"/>
    </w:pPr>
    <w:rPr>
      <w:rFonts w:ascii="Times New Roman" w:eastAsia="宋体" w:hAnsi="Times New Roman"/>
      <w:kern w:val="2"/>
      <w:sz w:val="24"/>
      <w:lang w:val="en-US"/>
    </w:rPr>
  </w:style>
  <w:style w:type="paragraph" w:customStyle="1" w:styleId="BodyText21">
    <w:name w:val="Body Text 21"/>
    <w:basedOn w:val="a0"/>
    <w:pPr>
      <w:widowControl/>
      <w:overflowPunct w:val="0"/>
      <w:autoSpaceDE w:val="0"/>
      <w:autoSpaceDN w:val="0"/>
      <w:adjustRightInd w:val="0"/>
      <w:ind w:left="720" w:hanging="720"/>
      <w:textAlignment w:val="baseline"/>
    </w:pPr>
    <w:rPr>
      <w:sz w:val="24"/>
      <w:lang w:val="en-GB"/>
    </w:rPr>
  </w:style>
  <w:style w:type="paragraph" w:customStyle="1" w:styleId="ParaCharCharCharCharCharCharCharCharChar1CharCharCharCharCharCharChar">
    <w:name w:val="默认段落字体 Para Char Char Char Char Char Char Char Char Char1 Char Char Char Char Char Char Char"/>
    <w:basedOn w:val="a7"/>
  </w:style>
  <w:style w:type="paragraph" w:customStyle="1" w:styleId="215">
    <w:name w:val="样式 样式 首行缩进:  2 字符 + 行距: 1.5 倍行距"/>
    <w:basedOn w:val="a0"/>
    <w:pPr>
      <w:spacing w:line="360" w:lineRule="auto"/>
      <w:ind w:firstLineChars="196" w:firstLine="196"/>
    </w:pPr>
    <w:rPr>
      <w:sz w:val="24"/>
    </w:rPr>
  </w:style>
  <w:style w:type="paragraph" w:customStyle="1" w:styleId="2">
    <w:name w:val="标题2，章节第二层"/>
    <w:basedOn w:val="a0"/>
    <w:next w:val="afff0"/>
    <w:pPr>
      <w:numPr>
        <w:ilvl w:val="4"/>
        <w:numId w:val="5"/>
      </w:numPr>
      <w:tabs>
        <w:tab w:val="left" w:pos="630"/>
        <w:tab w:val="left" w:pos="992"/>
      </w:tabs>
      <w:adjustRightInd w:val="0"/>
      <w:snapToGrid w:val="0"/>
      <w:spacing w:beforeLines="100" w:before="100" w:afterLines="100" w:after="100" w:line="300" w:lineRule="auto"/>
      <w:ind w:left="991" w:hanging="567"/>
      <w:outlineLvl w:val="1"/>
    </w:pPr>
    <w:rPr>
      <w:rFonts w:ascii="Arial" w:eastAsia="黑体" w:hAnsi="Arial"/>
      <w:sz w:val="32"/>
      <w:szCs w:val="24"/>
    </w:rPr>
  </w:style>
  <w:style w:type="paragraph" w:customStyle="1" w:styleId="contentlineheight">
    <w:name w:val="content_lineheight"/>
    <w:basedOn w:val="a0"/>
    <w:pPr>
      <w:widowControl/>
      <w:spacing w:beforeAutospacing="1" w:afterAutospacing="1"/>
      <w:jc w:val="left"/>
    </w:pPr>
    <w:rPr>
      <w:rFonts w:ascii="宋体" w:hAnsi="宋体"/>
      <w:sz w:val="24"/>
      <w:szCs w:val="24"/>
    </w:rPr>
  </w:style>
  <w:style w:type="paragraph" w:customStyle="1" w:styleId="NoSpacing1">
    <w:name w:val="No Spacing1"/>
    <w:pPr>
      <w:widowControl w:val="0"/>
      <w:jc w:val="both"/>
    </w:pPr>
    <w:rPr>
      <w:rFonts w:ascii="Calibri" w:eastAsia="微软雅黑" w:hAnsi="Calibri"/>
      <w:kern w:val="2"/>
      <w:sz w:val="24"/>
      <w:szCs w:val="22"/>
    </w:rPr>
  </w:style>
  <w:style w:type="paragraph" w:customStyle="1" w:styleId="19">
    <w:name w:val="条1"/>
    <w:basedOn w:val="a0"/>
    <w:pPr>
      <w:tabs>
        <w:tab w:val="left" w:pos="780"/>
      </w:tabs>
      <w:spacing w:line="360" w:lineRule="auto"/>
      <w:ind w:left="780" w:hanging="360"/>
    </w:pPr>
    <w:rPr>
      <w:rFonts w:eastAsia="黑体"/>
      <w:sz w:val="24"/>
    </w:rPr>
  </w:style>
  <w:style w:type="paragraph" w:customStyle="1" w:styleId="2a">
    <w:name w:val="公文标题 2"/>
    <w:basedOn w:val="a0"/>
    <w:next w:val="afff5"/>
    <w:pPr>
      <w:outlineLvl w:val="1"/>
    </w:pPr>
    <w:rPr>
      <w:rFonts w:ascii="仿宋_GB2312" w:eastAsia="仿宋_GB2312"/>
      <w:kern w:val="28"/>
      <w:sz w:val="28"/>
      <w:szCs w:val="24"/>
    </w:rPr>
  </w:style>
  <w:style w:type="paragraph" w:customStyle="1" w:styleId="afff5">
    <w:name w:val="公文正文"/>
    <w:basedOn w:val="ab"/>
    <w:pPr>
      <w:ind w:firstLineChars="200" w:firstLine="200"/>
    </w:pPr>
    <w:rPr>
      <w:rFonts w:ascii="仿宋_GB2312" w:eastAsia="仿宋_GB2312"/>
      <w:kern w:val="28"/>
      <w:sz w:val="28"/>
      <w:szCs w:val="24"/>
    </w:rPr>
  </w:style>
  <w:style w:type="paragraph" w:customStyle="1" w:styleId="ListParagraph1">
    <w:name w:val="List Paragraph1"/>
    <w:basedOn w:val="a0"/>
    <w:pPr>
      <w:widowControl/>
      <w:ind w:left="720"/>
      <w:contextualSpacing/>
      <w:jc w:val="left"/>
    </w:pPr>
    <w:rPr>
      <w:rFonts w:ascii="Arial" w:eastAsia="黑体" w:hAnsi="Arial"/>
      <w:sz w:val="24"/>
      <w:szCs w:val="24"/>
    </w:rPr>
  </w:style>
  <w:style w:type="paragraph" w:customStyle="1" w:styleId="afff6">
    <w:name w:val="二级目录"/>
    <w:next w:val="a0"/>
    <w:pPr>
      <w:tabs>
        <w:tab w:val="left" w:pos="360"/>
        <w:tab w:val="left" w:pos="1145"/>
      </w:tabs>
      <w:outlineLvl w:val="1"/>
    </w:pPr>
    <w:rPr>
      <w:rFonts w:ascii="Calibri" w:hAnsi="Calibri"/>
      <w:b/>
      <w:kern w:val="2"/>
      <w:sz w:val="30"/>
      <w:szCs w:val="28"/>
    </w:rPr>
  </w:style>
  <w:style w:type="paragraph" w:customStyle="1" w:styleId="Pa5">
    <w:name w:val="Pa5"/>
    <w:basedOn w:val="a0"/>
    <w:next w:val="a0"/>
    <w:pPr>
      <w:autoSpaceDE w:val="0"/>
      <w:autoSpaceDN w:val="0"/>
      <w:adjustRightInd w:val="0"/>
      <w:spacing w:line="241" w:lineRule="atLeast"/>
      <w:jc w:val="left"/>
    </w:pPr>
    <w:rPr>
      <w:rFonts w:ascii="HYDaHeiJ" w:eastAsia="HYDaHeiJ" w:hAnsi="HYDaHeiJ"/>
      <w:sz w:val="24"/>
      <w:szCs w:val="24"/>
    </w:rPr>
  </w:style>
  <w:style w:type="paragraph" w:customStyle="1" w:styleId="72">
    <w:name w:val="7"/>
    <w:basedOn w:val="a0"/>
    <w:next w:val="af7"/>
    <w:pPr>
      <w:widowControl/>
      <w:spacing w:beforeAutospacing="1" w:afterAutospacing="1"/>
      <w:jc w:val="left"/>
    </w:pPr>
    <w:rPr>
      <w:rFonts w:ascii="宋体" w:hAnsi="宋体"/>
      <w:sz w:val="24"/>
    </w:rPr>
  </w:style>
  <w:style w:type="paragraph" w:customStyle="1" w:styleId="xl44">
    <w:name w:val="xl44"/>
    <w:basedOn w:val="a0"/>
    <w:pPr>
      <w:widowControl/>
      <w:pBdr>
        <w:top w:val="single" w:sz="4" w:space="0" w:color="auto"/>
        <w:left w:val="single" w:sz="4" w:space="0" w:color="auto"/>
        <w:right w:val="single" w:sz="4" w:space="0" w:color="auto"/>
      </w:pBdr>
      <w:spacing w:beforeAutospacing="1" w:afterAutospacing="1"/>
      <w:jc w:val="center"/>
      <w:textAlignment w:val="center"/>
    </w:pPr>
    <w:rPr>
      <w:rFonts w:ascii="宋体" w:hAnsi="宋体"/>
      <w:b/>
      <w:bCs/>
    </w:rPr>
  </w:style>
  <w:style w:type="paragraph" w:customStyle="1" w:styleId="Char11">
    <w:name w:val="Char11"/>
    <w:basedOn w:val="a0"/>
    <w:pPr>
      <w:widowControl/>
      <w:spacing w:line="240" w:lineRule="exact"/>
      <w:jc w:val="left"/>
    </w:pPr>
    <w:rPr>
      <w:rFonts w:ascii="Verdana" w:eastAsia="仿宋_GB2312" w:hAnsi="Verdana"/>
      <w:sz w:val="24"/>
    </w:rPr>
  </w:style>
  <w:style w:type="paragraph" w:customStyle="1" w:styleId="xl29">
    <w:name w:val="xl29"/>
    <w:basedOn w:val="a0"/>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b/>
      <w:bCs/>
    </w:rPr>
  </w:style>
  <w:style w:type="paragraph" w:customStyle="1" w:styleId="--">
    <w:name w:val="正文--表格内正文"/>
    <w:basedOn w:val="a0"/>
    <w:pPr>
      <w:spacing w:beforeLines="50" w:before="50" w:line="0" w:lineRule="atLeast"/>
      <w:jc w:val="center"/>
    </w:pPr>
    <w:rPr>
      <w:rFonts w:ascii="宋体" w:hAnsi="宋体"/>
      <w:color w:val="000000"/>
      <w:sz w:val="24"/>
      <w:szCs w:val="24"/>
    </w:rPr>
  </w:style>
  <w:style w:type="paragraph" w:customStyle="1" w:styleId="afff7">
    <w:name w:val="标准小四"/>
    <w:basedOn w:val="a0"/>
    <w:pPr>
      <w:spacing w:line="360" w:lineRule="auto"/>
      <w:ind w:firstLineChars="200" w:firstLine="200"/>
    </w:pPr>
    <w:rPr>
      <w:rFonts w:ascii="Arial" w:hAnsi="Arial"/>
      <w:sz w:val="24"/>
      <w:szCs w:val="21"/>
    </w:rPr>
  </w:style>
  <w:style w:type="paragraph" w:customStyle="1" w:styleId="afff8">
    <w:name w:val="表格抬头"/>
    <w:basedOn w:val="a0"/>
    <w:pPr>
      <w:jc w:val="center"/>
    </w:pPr>
    <w:rPr>
      <w:rFonts w:ascii="黑体" w:eastAsia="黑体" w:cs="Times New Roman"/>
      <w:b/>
      <w:kern w:val="2"/>
      <w:sz w:val="21"/>
    </w:rPr>
  </w:style>
  <w:style w:type="paragraph" w:customStyle="1" w:styleId="afff9">
    <w:name w:val="插图"/>
    <w:basedOn w:val="a0"/>
    <w:pPr>
      <w:tabs>
        <w:tab w:val="left" w:pos="1620"/>
      </w:tabs>
      <w:adjustRightInd w:val="0"/>
      <w:jc w:val="center"/>
    </w:pPr>
    <w:rPr>
      <w:bCs/>
      <w:color w:val="000000"/>
      <w:szCs w:val="22"/>
    </w:rPr>
  </w:style>
  <w:style w:type="paragraph" w:customStyle="1" w:styleId="xl57">
    <w:name w:val="xl57"/>
    <w:basedOn w:val="a0"/>
    <w:pPr>
      <w:widowControl/>
      <w:pBdr>
        <w:top w:val="single" w:sz="4" w:space="0" w:color="auto"/>
        <w:left w:val="single" w:sz="4" w:space="0" w:color="auto"/>
        <w:right w:val="single" w:sz="4" w:space="0" w:color="auto"/>
      </w:pBdr>
      <w:spacing w:beforeAutospacing="1" w:afterAutospacing="1"/>
      <w:jc w:val="center"/>
      <w:textAlignment w:val="center"/>
    </w:pPr>
    <w:rPr>
      <w:b/>
      <w:bCs/>
      <w:i/>
      <w:iCs/>
    </w:rPr>
  </w:style>
  <w:style w:type="paragraph" w:customStyle="1" w:styleId="CharCharCharCharCharCharChar">
    <w:name w:val="Char Char Char Char Char Char Char"/>
    <w:basedOn w:val="a0"/>
    <w:pPr>
      <w:jc w:val="left"/>
    </w:pPr>
    <w:rPr>
      <w:rFonts w:ascii="Tahoma" w:hAnsi="Tahoma"/>
      <w:sz w:val="24"/>
    </w:rPr>
  </w:style>
  <w:style w:type="paragraph" w:customStyle="1" w:styleId="xl30">
    <w:name w:val="xl30"/>
    <w:basedOn w:val="a0"/>
    <w:pPr>
      <w:widowControl/>
      <w:pBdr>
        <w:top w:val="single" w:sz="4" w:space="0" w:color="auto"/>
        <w:left w:val="single" w:sz="4" w:space="0" w:color="auto"/>
        <w:bottom w:val="single" w:sz="4" w:space="0" w:color="auto"/>
        <w:right w:val="single" w:sz="4" w:space="0" w:color="auto"/>
      </w:pBdr>
      <w:spacing w:beforeAutospacing="1" w:afterAutospacing="1"/>
      <w:jc w:val="center"/>
    </w:pPr>
    <w:rPr>
      <w:b/>
      <w:bCs/>
    </w:rPr>
  </w:style>
  <w:style w:type="paragraph" w:customStyle="1" w:styleId="1a">
    <w:name w:val="样式1"/>
    <w:basedOn w:val="a0"/>
    <w:pPr>
      <w:spacing w:line="300" w:lineRule="auto"/>
      <w:ind w:firstLineChars="200" w:firstLine="200"/>
    </w:pPr>
    <w:rPr>
      <w:sz w:val="24"/>
      <w:szCs w:val="24"/>
    </w:rPr>
  </w:style>
  <w:style w:type="paragraph" w:customStyle="1" w:styleId="CharCharCharCharCharCharChar1Char">
    <w:name w:val="Char Char Char Char Char Char Char1 Char"/>
    <w:basedOn w:val="a0"/>
    <w:rPr>
      <w:rFonts w:ascii="Tahoma" w:hAnsi="Tahoma" w:cs="Tahoma"/>
      <w:sz w:val="24"/>
    </w:rPr>
  </w:style>
  <w:style w:type="paragraph" w:customStyle="1" w:styleId="3">
    <w:name w:val="丁华标题3"/>
    <w:basedOn w:val="20"/>
    <w:next w:val="affb"/>
    <w:pPr>
      <w:numPr>
        <w:ilvl w:val="2"/>
      </w:numPr>
      <w:tabs>
        <w:tab w:val="left" w:pos="1470"/>
        <w:tab w:val="left" w:pos="1980"/>
      </w:tabs>
      <w:ind w:left="1980" w:hanging="420"/>
      <w:outlineLvl w:val="2"/>
    </w:pPr>
    <w:rPr>
      <w:sz w:val="24"/>
    </w:rPr>
  </w:style>
  <w:style w:type="paragraph" w:customStyle="1" w:styleId="111111">
    <w:name w:val="111111"/>
    <w:basedOn w:val="a0"/>
    <w:pPr>
      <w:jc w:val="center"/>
    </w:pPr>
    <w:rPr>
      <w:rFonts w:ascii="宋体" w:eastAsia="黑体" w:hAnsi="宋体"/>
      <w:b/>
      <w:bCs/>
      <w:kern w:val="2"/>
      <w:sz w:val="21"/>
      <w:szCs w:val="21"/>
      <w:lang w:val="en-US"/>
    </w:rPr>
  </w:style>
  <w:style w:type="paragraph" w:customStyle="1" w:styleId="Char0">
    <w:name w:val="Char"/>
    <w:basedOn w:val="a0"/>
    <w:pPr>
      <w:spacing w:afterLines="50" w:after="50" w:line="360" w:lineRule="auto"/>
    </w:pPr>
    <w:rPr>
      <w:rFonts w:ascii="Tahoma" w:hAnsi="Tahoma"/>
      <w:sz w:val="24"/>
    </w:rPr>
  </w:style>
  <w:style w:type="paragraph" w:customStyle="1" w:styleId="font5">
    <w:name w:val="font5"/>
    <w:basedOn w:val="a0"/>
    <w:pPr>
      <w:widowControl/>
      <w:spacing w:beforeAutospacing="1" w:afterAutospacing="1"/>
      <w:jc w:val="left"/>
    </w:pPr>
    <w:rPr>
      <w:rFonts w:ascii="宋体" w:hAnsi="宋体"/>
      <w:sz w:val="18"/>
      <w:szCs w:val="18"/>
    </w:rPr>
  </w:style>
  <w:style w:type="paragraph" w:customStyle="1" w:styleId="afffa">
    <w:name w:val="一级标题"/>
    <w:basedOn w:val="a0"/>
    <w:pPr>
      <w:tabs>
        <w:tab w:val="left" w:pos="903"/>
      </w:tabs>
      <w:spacing w:line="360" w:lineRule="auto"/>
      <w:ind w:left="900" w:hanging="420"/>
    </w:pPr>
    <w:rPr>
      <w:rFonts w:ascii="Arial" w:hAnsi="Arial" w:cs="Arial"/>
      <w:sz w:val="24"/>
    </w:rPr>
  </w:style>
  <w:style w:type="paragraph" w:customStyle="1" w:styleId="CharChar1">
    <w:name w:val="Char Char1"/>
    <w:basedOn w:val="a0"/>
    <w:rPr>
      <w:rFonts w:ascii="Tahoma" w:hAnsi="Tahoma"/>
      <w:sz w:val="24"/>
    </w:rPr>
  </w:style>
  <w:style w:type="paragraph" w:customStyle="1" w:styleId="xl40">
    <w:name w:val="xl40"/>
    <w:basedOn w:val="a0"/>
    <w:pPr>
      <w:widowControl/>
      <w:pBdr>
        <w:top w:val="single" w:sz="4" w:space="0" w:color="auto"/>
        <w:left w:val="single" w:sz="4" w:space="0" w:color="auto"/>
        <w:bottom w:val="single" w:sz="4" w:space="0" w:color="auto"/>
        <w:right w:val="single" w:sz="4" w:space="0" w:color="auto"/>
      </w:pBdr>
      <w:spacing w:beforeAutospacing="1" w:afterAutospacing="1"/>
      <w:jc w:val="left"/>
    </w:pPr>
    <w:rPr>
      <w:b/>
      <w:bCs/>
    </w:rPr>
  </w:style>
  <w:style w:type="paragraph" w:customStyle="1" w:styleId="xl46">
    <w:name w:val="xl46"/>
    <w:basedOn w:val="a0"/>
    <w:pPr>
      <w:widowControl/>
      <w:pBdr>
        <w:left w:val="single" w:sz="4" w:space="0" w:color="auto"/>
        <w:right w:val="single" w:sz="4" w:space="0" w:color="auto"/>
      </w:pBdr>
      <w:spacing w:beforeAutospacing="1" w:afterAutospacing="1"/>
      <w:jc w:val="center"/>
      <w:textAlignment w:val="center"/>
    </w:pPr>
    <w:rPr>
      <w:rFonts w:ascii="宋体" w:hAnsi="宋体"/>
      <w:sz w:val="24"/>
      <w:szCs w:val="24"/>
    </w:rPr>
  </w:style>
  <w:style w:type="paragraph" w:customStyle="1" w:styleId="xl48">
    <w:name w:val="xl48"/>
    <w:basedOn w:val="a0"/>
    <w:pPr>
      <w:widowControl/>
      <w:pBdr>
        <w:top w:val="single" w:sz="4" w:space="0" w:color="auto"/>
        <w:left w:val="single" w:sz="4" w:space="0" w:color="auto"/>
        <w:right w:val="single" w:sz="4" w:space="0" w:color="auto"/>
      </w:pBdr>
      <w:spacing w:beforeAutospacing="1" w:afterAutospacing="1"/>
      <w:jc w:val="center"/>
      <w:textAlignment w:val="center"/>
    </w:pPr>
    <w:rPr>
      <w:b/>
      <w:bCs/>
    </w:rPr>
  </w:style>
  <w:style w:type="paragraph" w:customStyle="1" w:styleId="afffb">
    <w:name w:val="大标题"/>
    <w:basedOn w:val="a0"/>
    <w:next w:val="a0"/>
    <w:pPr>
      <w:pageBreakBefore/>
      <w:tabs>
        <w:tab w:val="left" w:pos="420"/>
      </w:tabs>
      <w:spacing w:line="360" w:lineRule="auto"/>
      <w:ind w:firstLineChars="200" w:firstLine="200"/>
      <w:outlineLvl w:val="0"/>
    </w:pPr>
    <w:rPr>
      <w:b/>
      <w:iCs/>
      <w:sz w:val="44"/>
      <w:szCs w:val="24"/>
    </w:rPr>
  </w:style>
  <w:style w:type="paragraph" w:customStyle="1" w:styleId="font7">
    <w:name w:val="font7"/>
    <w:basedOn w:val="a0"/>
    <w:pPr>
      <w:widowControl/>
      <w:spacing w:beforeAutospacing="1" w:afterAutospacing="1"/>
      <w:jc w:val="left"/>
    </w:pPr>
    <w:rPr>
      <w:rFonts w:ascii="宋体" w:hAnsi="宋体"/>
      <w:b/>
      <w:bCs/>
      <w:sz w:val="24"/>
      <w:szCs w:val="24"/>
    </w:rPr>
  </w:style>
  <w:style w:type="paragraph" w:customStyle="1" w:styleId="lzq">
    <w:name w:val="正文lzq"/>
    <w:basedOn w:val="a0"/>
    <w:pPr>
      <w:adjustRightInd w:val="0"/>
      <w:spacing w:line="360" w:lineRule="auto"/>
      <w:ind w:firstLine="480"/>
      <w:textAlignment w:val="baseline"/>
    </w:pPr>
    <w:rPr>
      <w:sz w:val="24"/>
    </w:rPr>
  </w:style>
  <w:style w:type="paragraph" w:customStyle="1" w:styleId="xl56">
    <w:name w:val="xl56"/>
    <w:basedOn w:val="a0"/>
    <w:pPr>
      <w:widowControl/>
      <w:pBdr>
        <w:top w:val="single" w:sz="4" w:space="0" w:color="auto"/>
        <w:bottom w:val="single" w:sz="4" w:space="0" w:color="auto"/>
        <w:right w:val="single" w:sz="4" w:space="0" w:color="auto"/>
      </w:pBdr>
      <w:shd w:val="clear" w:color="auto" w:fill="969696"/>
      <w:spacing w:beforeAutospacing="1" w:afterAutospacing="1"/>
      <w:jc w:val="center"/>
      <w:textAlignment w:val="center"/>
    </w:pPr>
    <w:rPr>
      <w:b/>
      <w:bCs/>
    </w:rPr>
  </w:style>
  <w:style w:type="paragraph" w:customStyle="1" w:styleId="xl58">
    <w:name w:val="xl58"/>
    <w:basedOn w:val="a0"/>
    <w:pPr>
      <w:widowControl/>
      <w:pBdr>
        <w:left w:val="single" w:sz="4" w:space="0" w:color="auto"/>
        <w:right w:val="single" w:sz="4" w:space="0" w:color="auto"/>
      </w:pBdr>
      <w:spacing w:beforeAutospacing="1" w:afterAutospacing="1"/>
      <w:jc w:val="center"/>
      <w:textAlignment w:val="center"/>
    </w:pPr>
    <w:rPr>
      <w:b/>
      <w:bCs/>
      <w:i/>
      <w:iCs/>
    </w:rPr>
  </w:style>
  <w:style w:type="paragraph" w:customStyle="1" w:styleId="CharChar11">
    <w:name w:val="Char Char11"/>
    <w:basedOn w:val="a0"/>
    <w:rPr>
      <w:rFonts w:ascii="Tahoma" w:hAnsi="Tahoma" w:cs="Tahoma"/>
      <w:sz w:val="24"/>
    </w:rPr>
  </w:style>
  <w:style w:type="paragraph" w:customStyle="1" w:styleId="210">
    <w:name w:val="正文文本 21"/>
    <w:basedOn w:val="a0"/>
    <w:pPr>
      <w:widowControl/>
      <w:overflowPunct w:val="0"/>
      <w:autoSpaceDE w:val="0"/>
      <w:autoSpaceDN w:val="0"/>
      <w:adjustRightInd w:val="0"/>
      <w:ind w:left="720" w:hanging="720"/>
      <w:textAlignment w:val="baseline"/>
    </w:pPr>
    <w:rPr>
      <w:sz w:val="24"/>
      <w:lang w:val="en-GB"/>
    </w:rPr>
  </w:style>
  <w:style w:type="paragraph" w:customStyle="1" w:styleId="Char2">
    <w:name w:val="符号与编号 Char"/>
    <w:basedOn w:val="a0"/>
    <w:pPr>
      <w:tabs>
        <w:tab w:val="left" w:pos="720"/>
      </w:tabs>
      <w:spacing w:afterLines="50" w:after="50" w:line="400" w:lineRule="atLeast"/>
      <w:ind w:left="720"/>
    </w:pPr>
    <w:rPr>
      <w:sz w:val="24"/>
      <w:szCs w:val="24"/>
    </w:rPr>
  </w:style>
  <w:style w:type="paragraph" w:customStyle="1" w:styleId="afffc">
    <w:name w:val="二级条标题"/>
    <w:basedOn w:val="a0"/>
    <w:next w:val="aff6"/>
    <w:pPr>
      <w:widowControl/>
      <w:tabs>
        <w:tab w:val="left" w:pos="2240"/>
      </w:tabs>
      <w:ind w:hanging="420"/>
      <w:outlineLvl w:val="3"/>
    </w:pPr>
    <w:rPr>
      <w:rFonts w:eastAsia="黑体"/>
    </w:rPr>
  </w:style>
  <w:style w:type="paragraph" w:customStyle="1" w:styleId="ParaCharCharCharCharCharCharChar">
    <w:name w:val="默认段落字体 Para Char Char Char Char Char Char Char"/>
    <w:basedOn w:val="a0"/>
  </w:style>
  <w:style w:type="paragraph" w:customStyle="1" w:styleId="1b">
    <w:name w:val="列出段落1"/>
    <w:basedOn w:val="a0"/>
    <w:pPr>
      <w:widowControl/>
      <w:ind w:left="720"/>
      <w:contextualSpacing/>
      <w:jc w:val="left"/>
    </w:pPr>
    <w:rPr>
      <w:rFonts w:ascii="Arial" w:eastAsia="黑体" w:hAnsi="Arial"/>
      <w:sz w:val="24"/>
      <w:szCs w:val="24"/>
    </w:rPr>
  </w:style>
  <w:style w:type="paragraph" w:customStyle="1" w:styleId="Char2CharCharCharCharCharChar1">
    <w:name w:val="Char2 Char Char Char Char Char Char1"/>
    <w:basedOn w:val="a0"/>
    <w:pPr>
      <w:keepNext/>
      <w:widowControl/>
      <w:tabs>
        <w:tab w:val="left" w:pos="425"/>
      </w:tabs>
      <w:autoSpaceDE w:val="0"/>
      <w:autoSpaceDN w:val="0"/>
      <w:adjustRightInd w:val="0"/>
      <w:ind w:hanging="425"/>
    </w:pPr>
    <w:rPr>
      <w:rFonts w:ascii="Arial" w:hAnsi="Arial" w:cs="Arial"/>
    </w:rPr>
  </w:style>
  <w:style w:type="paragraph" w:customStyle="1" w:styleId="CharChar1Char">
    <w:name w:val="Char Char1 Char"/>
    <w:basedOn w:val="a0"/>
    <w:pPr>
      <w:widowControl/>
      <w:spacing w:line="240" w:lineRule="exact"/>
      <w:jc w:val="left"/>
    </w:pPr>
    <w:rPr>
      <w:rFonts w:ascii="Verdana" w:hAnsi="Verdana"/>
    </w:rPr>
  </w:style>
  <w:style w:type="paragraph" w:customStyle="1" w:styleId="1c">
    <w:name w:val="部分1"/>
    <w:basedOn w:val="a0"/>
    <w:pPr>
      <w:keepNext/>
      <w:pageBreakBefore/>
      <w:tabs>
        <w:tab w:val="left" w:pos="360"/>
      </w:tabs>
      <w:spacing w:line="360" w:lineRule="auto"/>
      <w:jc w:val="center"/>
      <w:outlineLvl w:val="0"/>
    </w:pPr>
    <w:rPr>
      <w:rFonts w:eastAsia="黑体"/>
      <w:b/>
      <w:kern w:val="44"/>
      <w:sz w:val="36"/>
    </w:rPr>
  </w:style>
  <w:style w:type="paragraph" w:customStyle="1" w:styleId="Pa6">
    <w:name w:val="Pa6"/>
    <w:basedOn w:val="a0"/>
    <w:next w:val="a0"/>
    <w:pPr>
      <w:autoSpaceDE w:val="0"/>
      <w:autoSpaceDN w:val="0"/>
      <w:adjustRightInd w:val="0"/>
      <w:spacing w:line="241" w:lineRule="atLeast"/>
      <w:jc w:val="left"/>
    </w:pPr>
    <w:rPr>
      <w:rFonts w:ascii="HYDaHeiJ" w:eastAsia="HYDaHeiJ" w:hAnsi="HYDaHeiJ"/>
      <w:sz w:val="24"/>
      <w:szCs w:val="24"/>
    </w:rPr>
  </w:style>
  <w:style w:type="paragraph" w:customStyle="1" w:styleId="1d">
    <w:name w:val="表格1"/>
    <w:basedOn w:val="a0"/>
    <w:pPr>
      <w:adjustRightInd w:val="0"/>
      <w:textAlignment w:val="baseline"/>
    </w:pPr>
    <w:rPr>
      <w:rFonts w:ascii="宋体" w:hAnsi="宋体"/>
      <w:kern w:val="24"/>
      <w:szCs w:val="21"/>
    </w:rPr>
  </w:style>
  <w:style w:type="paragraph" w:customStyle="1" w:styleId="xl34">
    <w:name w:val="xl34"/>
    <w:basedOn w:val="a0"/>
    <w:pPr>
      <w:widowControl/>
      <w:pBdr>
        <w:top w:val="single" w:sz="4" w:space="0" w:color="auto"/>
        <w:left w:val="single" w:sz="4" w:space="0" w:color="auto"/>
        <w:bottom w:val="single" w:sz="4" w:space="0" w:color="auto"/>
        <w:right w:val="single" w:sz="4" w:space="0" w:color="auto"/>
      </w:pBdr>
      <w:spacing w:beforeAutospacing="1" w:afterAutospacing="1"/>
      <w:jc w:val="left"/>
      <w:textAlignment w:val="center"/>
    </w:pPr>
    <w:rPr>
      <w:b/>
      <w:bCs/>
      <w:i/>
      <w:iCs/>
    </w:rPr>
  </w:style>
  <w:style w:type="paragraph" w:customStyle="1" w:styleId="Char20">
    <w:name w:val="Char2"/>
    <w:basedOn w:val="a0"/>
    <w:rPr>
      <w:rFonts w:ascii="Tahoma" w:hAnsi="Tahoma" w:cs="仿宋_GB2312"/>
      <w:sz w:val="24"/>
      <w:szCs w:val="28"/>
    </w:rPr>
  </w:style>
  <w:style w:type="paragraph" w:customStyle="1" w:styleId="afffd">
    <w:name w:val="章标题"/>
    <w:next w:val="aff6"/>
    <w:pPr>
      <w:spacing w:beforeLines="50" w:before="50" w:afterLines="50" w:after="50"/>
      <w:jc w:val="both"/>
      <w:outlineLvl w:val="1"/>
    </w:pPr>
    <w:rPr>
      <w:rFonts w:ascii="Calibri" w:eastAsia="黑体" w:hAnsi="Calibri"/>
      <w:sz w:val="21"/>
    </w:rPr>
  </w:style>
  <w:style w:type="paragraph" w:customStyle="1" w:styleId="Style42">
    <w:name w:val="_Style 42"/>
    <w:basedOn w:val="a0"/>
    <w:next w:val="aa"/>
    <w:rPr>
      <w:rFonts w:ascii="楷体_GB2312" w:eastAsia="楷体_GB2312"/>
      <w:sz w:val="28"/>
    </w:rPr>
  </w:style>
  <w:style w:type="paragraph" w:customStyle="1" w:styleId="xl42">
    <w:name w:val="xl42"/>
    <w:basedOn w:val="a0"/>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hAnsi="宋体"/>
      <w:b/>
      <w:bCs/>
    </w:rPr>
  </w:style>
  <w:style w:type="paragraph" w:customStyle="1" w:styleId="Normal1">
    <w:name w:val="Normal1"/>
    <w:basedOn w:val="a0"/>
  </w:style>
  <w:style w:type="paragraph" w:customStyle="1" w:styleId="greytypebeni">
    <w:name w:val="greytypebeni"/>
    <w:basedOn w:val="a0"/>
    <w:pPr>
      <w:widowControl/>
      <w:jc w:val="left"/>
    </w:pPr>
    <w:rPr>
      <w:rFonts w:ascii="宋体" w:hAnsi="宋体"/>
      <w:sz w:val="24"/>
      <w:szCs w:val="24"/>
    </w:rPr>
  </w:style>
  <w:style w:type="paragraph" w:customStyle="1" w:styleId="DefaultText">
    <w:name w:val="Default Text"/>
    <w:basedOn w:val="a0"/>
    <w:pPr>
      <w:widowControl/>
      <w:jc w:val="left"/>
    </w:pPr>
    <w:rPr>
      <w:sz w:val="24"/>
    </w:rPr>
  </w:style>
  <w:style w:type="paragraph" w:customStyle="1" w:styleId="tableau">
    <w:name w:val="tableau"/>
    <w:basedOn w:val="a0"/>
    <w:pPr>
      <w:widowControl/>
      <w:jc w:val="center"/>
    </w:pPr>
    <w:rPr>
      <w:rFonts w:ascii="Arial" w:hAnsi="Arial"/>
      <w:sz w:val="16"/>
      <w:lang w:val="en-GB"/>
    </w:rPr>
  </w:style>
  <w:style w:type="paragraph" w:customStyle="1" w:styleId="CharCharCharCharCharCharCharChar1">
    <w:name w:val="Char Char Char Char Char Char Char Char1"/>
    <w:basedOn w:val="a0"/>
    <w:rPr>
      <w:rFonts w:ascii="Tahoma" w:hAnsi="Tahoma" w:cs="Tahoma"/>
      <w:sz w:val="24"/>
    </w:rPr>
  </w:style>
  <w:style w:type="paragraph" w:customStyle="1" w:styleId="ArialChar">
    <w:name w:val="正文 + Arial Char"/>
    <w:basedOn w:val="a0"/>
    <w:pPr>
      <w:widowControl/>
      <w:tabs>
        <w:tab w:val="left" w:pos="315"/>
      </w:tabs>
      <w:spacing w:line="300" w:lineRule="auto"/>
      <w:ind w:left="315" w:hanging="315"/>
    </w:pPr>
    <w:rPr>
      <w:rFonts w:ascii="Arial" w:hAnsi="Arial" w:cs="Arial"/>
      <w:b/>
      <w:color w:val="000000"/>
    </w:rPr>
  </w:style>
  <w:style w:type="paragraph" w:customStyle="1" w:styleId="CharCharCharCharCharCharCharCharCharCharCharCharCharCharCharCharCharCharCharCharChar">
    <w:name w:val="Char Char Char Char Char Char Char Char Char Char Char Char Char Char Char Char Char Char Char Char Char"/>
    <w:basedOn w:val="a0"/>
    <w:rPr>
      <w:rFonts w:ascii="Tahoma" w:hAnsi="Tahoma"/>
      <w:sz w:val="24"/>
    </w:rPr>
  </w:style>
  <w:style w:type="paragraph" w:customStyle="1" w:styleId="xl63">
    <w:name w:val="xl63"/>
    <w:basedOn w:val="a0"/>
    <w:pPr>
      <w:widowControl/>
      <w:pBdr>
        <w:top w:val="single" w:sz="4" w:space="0" w:color="auto"/>
        <w:left w:val="single" w:sz="4" w:space="0" w:color="auto"/>
        <w:bottom w:val="single" w:sz="4" w:space="0" w:color="auto"/>
      </w:pBdr>
      <w:spacing w:beforeAutospacing="1" w:afterAutospacing="1"/>
      <w:jc w:val="center"/>
      <w:textAlignment w:val="center"/>
    </w:pPr>
    <w:rPr>
      <w:b/>
      <w:bCs/>
    </w:rPr>
  </w:style>
  <w:style w:type="paragraph" w:customStyle="1" w:styleId="1e">
    <w:name w:val="马刚标题1"/>
    <w:basedOn w:val="1"/>
    <w:next w:val="a0"/>
    <w:pPr>
      <w:keepLines/>
      <w:tabs>
        <w:tab w:val="clear" w:pos="1440"/>
        <w:tab w:val="clear" w:pos="5670"/>
        <w:tab w:val="left" w:pos="315"/>
        <w:tab w:val="left" w:pos="567"/>
      </w:tabs>
      <w:spacing w:beforeLines="0" w:afterLines="0" w:line="576" w:lineRule="auto"/>
      <w:ind w:left="567" w:firstLineChars="0" w:hanging="567"/>
      <w:jc w:val="left"/>
    </w:pPr>
    <w:rPr>
      <w:rFonts w:ascii="Times New Roman" w:hAnsi="Times New Roman"/>
      <w:b w:val="0"/>
      <w:sz w:val="32"/>
      <w:szCs w:val="20"/>
    </w:rPr>
  </w:style>
  <w:style w:type="paragraph" w:customStyle="1" w:styleId="22Heading2HiddenHeading2CCBSheading2H2h2">
    <w:name w:val="样式 标题 2第一章 标题 2Heading 2 HiddenHeading 2 CCBSheading 2H2h2..."/>
    <w:basedOn w:val="21"/>
    <w:pPr>
      <w:keepLines w:val="0"/>
      <w:tabs>
        <w:tab w:val="left" w:pos="360"/>
      </w:tabs>
      <w:adjustRightInd w:val="0"/>
      <w:spacing w:beforeLines="50" w:before="50" w:afterLines="50" w:after="50"/>
      <w:ind w:left="360" w:hanging="360"/>
      <w:jc w:val="center"/>
      <w:textAlignment w:val="baseline"/>
    </w:pPr>
    <w:rPr>
      <w:rFonts w:ascii="黑体" w:eastAsia="黑体" w:cs="宋体"/>
      <w:b w:val="0"/>
      <w:kern w:val="0"/>
      <w:sz w:val="32"/>
      <w:szCs w:val="20"/>
    </w:rPr>
  </w:style>
  <w:style w:type="paragraph" w:customStyle="1" w:styleId="font12">
    <w:name w:val="font12"/>
    <w:basedOn w:val="a0"/>
    <w:pPr>
      <w:widowControl/>
      <w:spacing w:beforeAutospacing="1" w:afterAutospacing="1"/>
      <w:jc w:val="left"/>
    </w:pPr>
    <w:rPr>
      <w:rFonts w:ascii="宋体" w:hAnsi="宋体"/>
      <w:sz w:val="36"/>
      <w:szCs w:val="36"/>
    </w:rPr>
  </w:style>
  <w:style w:type="paragraph" w:customStyle="1" w:styleId="a00">
    <w:name w:val="a0"/>
    <w:basedOn w:val="a0"/>
    <w:pPr>
      <w:widowControl/>
      <w:spacing w:beforeAutospacing="1" w:afterAutospacing="1"/>
    </w:pPr>
    <w:rPr>
      <w:rFonts w:ascii="宋体" w:hAnsi="宋体"/>
      <w:sz w:val="24"/>
      <w:szCs w:val="24"/>
    </w:rPr>
  </w:style>
  <w:style w:type="paragraph" w:customStyle="1" w:styleId="CharCharCharCharCharCharCharCharCharCharCharCharCharChar1">
    <w:name w:val="Char Char Char Char Char Char Char Char Char Char Char Char Char Char1"/>
    <w:basedOn w:val="a0"/>
    <w:rPr>
      <w:rFonts w:ascii="Tahoma" w:hAnsi="Tahoma"/>
      <w:sz w:val="24"/>
    </w:rPr>
  </w:style>
  <w:style w:type="paragraph" w:customStyle="1" w:styleId="05051">
    <w:name w:val="样式 加点正文 + 段前: 0.5 行 段后: 0.5 行1"/>
    <w:basedOn w:val="a0"/>
    <w:pPr>
      <w:tabs>
        <w:tab w:val="left" w:pos="1268"/>
      </w:tabs>
      <w:spacing w:beforeLines="50" w:before="50" w:afterLines="50" w:after="50" w:line="300" w:lineRule="auto"/>
      <w:ind w:left="1268" w:hanging="420"/>
    </w:pPr>
    <w:rPr>
      <w:sz w:val="24"/>
    </w:rPr>
  </w:style>
  <w:style w:type="paragraph" w:customStyle="1" w:styleId="42">
    <w:name w:val="列出段落4"/>
    <w:basedOn w:val="a0"/>
    <w:pPr>
      <w:ind w:firstLineChars="200" w:firstLine="200"/>
    </w:pPr>
    <w:rPr>
      <w:szCs w:val="24"/>
    </w:rPr>
  </w:style>
  <w:style w:type="paragraph" w:customStyle="1" w:styleId="xl28">
    <w:name w:val="xl28"/>
    <w:basedOn w:val="a0"/>
    <w:pPr>
      <w:widowControl/>
      <w:pBdr>
        <w:top w:val="single" w:sz="4" w:space="0" w:color="auto"/>
        <w:left w:val="single" w:sz="4" w:space="0" w:color="auto"/>
        <w:bottom w:val="single" w:sz="4" w:space="0" w:color="auto"/>
        <w:right w:val="single" w:sz="4" w:space="0" w:color="auto"/>
      </w:pBdr>
      <w:spacing w:beforeAutospacing="1" w:afterAutospacing="1"/>
      <w:jc w:val="left"/>
      <w:textAlignment w:val="center"/>
    </w:pPr>
    <w:rPr>
      <w:b/>
      <w:bCs/>
      <w:i/>
      <w:iCs/>
    </w:rPr>
  </w:style>
  <w:style w:type="paragraph" w:customStyle="1" w:styleId="CharCharCharCharChar">
    <w:name w:val="Char Char Char Char Char"/>
    <w:basedOn w:val="a0"/>
    <w:rPr>
      <w:rFonts w:ascii="Tahoma" w:hAnsi="Tahoma" w:cs="Tahoma"/>
      <w:sz w:val="24"/>
    </w:rPr>
  </w:style>
  <w:style w:type="paragraph" w:customStyle="1" w:styleId="0">
    <w:name w:val="正文_0"/>
    <w:rPr>
      <w:rFonts w:ascii="Garamond" w:hAnsi="Garamond"/>
      <w:sz w:val="22"/>
    </w:rPr>
  </w:style>
  <w:style w:type="paragraph" w:customStyle="1" w:styleId="xl33">
    <w:name w:val="xl33"/>
    <w:basedOn w:val="a0"/>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宋体" w:hAnsi="宋体"/>
      <w:b/>
      <w:bCs/>
    </w:rPr>
  </w:style>
  <w:style w:type="paragraph" w:customStyle="1" w:styleId="CharChar0">
    <w:name w:val="符号与编号 Char Char"/>
    <w:basedOn w:val="a0"/>
    <w:pPr>
      <w:tabs>
        <w:tab w:val="left" w:pos="840"/>
      </w:tabs>
      <w:spacing w:afterLines="50" w:after="50" w:line="400" w:lineRule="atLeast"/>
      <w:ind w:left="839" w:hanging="419"/>
    </w:pPr>
    <w:rPr>
      <w:sz w:val="24"/>
      <w:szCs w:val="24"/>
    </w:rPr>
  </w:style>
  <w:style w:type="paragraph" w:customStyle="1" w:styleId="43">
    <w:name w:val="标题 4宋体"/>
    <w:basedOn w:val="4"/>
    <w:pPr>
      <w:keepLines w:val="0"/>
      <w:autoSpaceDE w:val="0"/>
      <w:autoSpaceDN w:val="0"/>
      <w:adjustRightInd w:val="0"/>
      <w:spacing w:line="360" w:lineRule="auto"/>
      <w:jc w:val="left"/>
    </w:pPr>
    <w:rPr>
      <w:rFonts w:ascii="宋体" w:eastAsia="宋体"/>
      <w:bCs/>
      <w:color w:val="000000"/>
      <w:kern w:val="0"/>
      <w:sz w:val="24"/>
    </w:rPr>
  </w:style>
  <w:style w:type="paragraph" w:customStyle="1" w:styleId="1f">
    <w:name w:val="引用1"/>
    <w:basedOn w:val="a0"/>
    <w:next w:val="a0"/>
    <w:pPr>
      <w:widowControl/>
      <w:spacing w:line="276" w:lineRule="auto"/>
      <w:ind w:left="360" w:right="360"/>
      <w:jc w:val="left"/>
    </w:pPr>
    <w:rPr>
      <w:rFonts w:eastAsia="宋体" w:cs="Times New Roman"/>
      <w:i/>
      <w:iCs/>
      <w:sz w:val="22"/>
      <w:szCs w:val="22"/>
      <w:lang w:val="en-US" w:bidi="en-US"/>
    </w:rPr>
  </w:style>
  <w:style w:type="paragraph" w:customStyle="1" w:styleId="1f0">
    <w:name w:val="正文缩进1"/>
    <w:basedOn w:val="a0"/>
    <w:pPr>
      <w:ind w:firstLine="420"/>
    </w:pPr>
    <w:rPr>
      <w:rFonts w:ascii="Times New Roman" w:eastAsia="宋体" w:hAnsi="Times New Roman" w:cs="Times New Roman"/>
    </w:rPr>
  </w:style>
  <w:style w:type="paragraph" w:customStyle="1" w:styleId="xl50">
    <w:name w:val="xl50"/>
    <w:basedOn w:val="a0"/>
    <w:pPr>
      <w:widowControl/>
      <w:pBdr>
        <w:left w:val="single" w:sz="4" w:space="0" w:color="auto"/>
        <w:bottom w:val="single" w:sz="4" w:space="0" w:color="auto"/>
        <w:right w:val="single" w:sz="4" w:space="0" w:color="auto"/>
      </w:pBdr>
      <w:spacing w:beforeAutospacing="1" w:afterAutospacing="1"/>
      <w:jc w:val="center"/>
      <w:textAlignment w:val="center"/>
    </w:pPr>
    <w:rPr>
      <w:b/>
      <w:bCs/>
    </w:rPr>
  </w:style>
  <w:style w:type="paragraph" w:customStyle="1" w:styleId="BulletsL1">
    <w:name w:val="Bullets L1"/>
    <w:basedOn w:val="a0"/>
    <w:pPr>
      <w:widowControl/>
      <w:numPr>
        <w:numId w:val="6"/>
      </w:numPr>
      <w:jc w:val="left"/>
    </w:pPr>
    <w:rPr>
      <w:rFonts w:ascii="Arial" w:hAnsi="Arial"/>
    </w:rPr>
  </w:style>
  <w:style w:type="paragraph" w:customStyle="1" w:styleId="CharCharCharCharCharCharChar1">
    <w:name w:val="Char Char Char Char Char Char Char1"/>
    <w:basedOn w:val="a0"/>
    <w:rPr>
      <w:rFonts w:ascii="Tahoma" w:hAnsi="Tahoma"/>
      <w:sz w:val="24"/>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0"/>
    <w:rPr>
      <w:rFonts w:ascii="Tahoma" w:hAnsi="Tahoma"/>
      <w:sz w:val="24"/>
    </w:rPr>
  </w:style>
  <w:style w:type="paragraph" w:customStyle="1" w:styleId="53">
    <w:name w:val="标题5，章节第五层"/>
    <w:basedOn w:val="a0"/>
    <w:next w:val="a0"/>
    <w:pPr>
      <w:tabs>
        <w:tab w:val="left" w:pos="1050"/>
        <w:tab w:val="left" w:pos="2100"/>
      </w:tabs>
      <w:ind w:left="2100" w:hanging="420"/>
      <w:outlineLvl w:val="4"/>
    </w:pPr>
    <w:rPr>
      <w:rFonts w:ascii="Arial" w:eastAsia="华文细黑" w:hAnsi="Arial"/>
      <w:sz w:val="30"/>
      <w:szCs w:val="24"/>
    </w:rPr>
  </w:style>
  <w:style w:type="paragraph" w:customStyle="1" w:styleId="CharCharCharChar1">
    <w:name w:val="Char Char Char Char1"/>
    <w:basedOn w:val="a0"/>
    <w:pPr>
      <w:widowControl/>
      <w:spacing w:line="240" w:lineRule="exact"/>
      <w:jc w:val="center"/>
    </w:pPr>
    <w:rPr>
      <w:rFonts w:ascii="黑体" w:eastAsia="黑体"/>
      <w:sz w:val="32"/>
      <w:szCs w:val="32"/>
    </w:rPr>
  </w:style>
  <w:style w:type="paragraph" w:customStyle="1" w:styleId="xl45">
    <w:name w:val="xl45"/>
    <w:basedOn w:val="a0"/>
    <w:pPr>
      <w:widowControl/>
      <w:pBdr>
        <w:left w:val="single" w:sz="4" w:space="0" w:color="auto"/>
        <w:right w:val="single" w:sz="4" w:space="0" w:color="auto"/>
      </w:pBdr>
      <w:spacing w:beforeAutospacing="1" w:afterAutospacing="1"/>
      <w:jc w:val="center"/>
      <w:textAlignment w:val="center"/>
    </w:pPr>
    <w:rPr>
      <w:rFonts w:ascii="宋体" w:hAnsi="宋体"/>
      <w:b/>
      <w:bCs/>
    </w:rPr>
  </w:style>
  <w:style w:type="paragraph" w:customStyle="1" w:styleId="CharCharCharCharCharCharCharCharChar">
    <w:name w:val="Char Char Char Char Char Char Char Char Char"/>
    <w:basedOn w:val="a0"/>
    <w:pPr>
      <w:tabs>
        <w:tab w:val="left" w:pos="360"/>
      </w:tabs>
      <w:ind w:left="200" w:hangingChars="200" w:hanging="200"/>
    </w:pPr>
    <w:rPr>
      <w:sz w:val="24"/>
      <w:szCs w:val="24"/>
    </w:rPr>
  </w:style>
  <w:style w:type="paragraph" w:customStyle="1" w:styleId="CharCharCharCharCharCharCharCharCharCharCharCharCharCharCharCharCharCharCharCharChar1">
    <w:name w:val="Char Char Char Char Char Char Char Char Char Char Char Char Char Char Char Char Char Char Char Char Char1"/>
    <w:basedOn w:val="a0"/>
    <w:rPr>
      <w:rFonts w:ascii="Tahoma" w:hAnsi="Tahoma" w:cs="Tahoma"/>
      <w:sz w:val="24"/>
    </w:rPr>
  </w:style>
  <w:style w:type="paragraph" w:customStyle="1" w:styleId="Style238">
    <w:name w:val="_Style 238"/>
    <w:rPr>
      <w:rFonts w:ascii="Calibri" w:hAnsi="Calibri"/>
      <w:kern w:val="2"/>
      <w:sz w:val="21"/>
      <w:szCs w:val="24"/>
    </w:rPr>
  </w:style>
  <w:style w:type="paragraph" w:customStyle="1" w:styleId="CharCharCharCharCharCharCharCharCharCharCharCharChar">
    <w:name w:val="Char Char Char Char Char Char Char Char Char Char Char Char Char"/>
    <w:basedOn w:val="a0"/>
    <w:pPr>
      <w:widowControl/>
      <w:spacing w:line="240" w:lineRule="exact"/>
      <w:jc w:val="left"/>
    </w:pPr>
    <w:rPr>
      <w:szCs w:val="24"/>
    </w:rPr>
  </w:style>
  <w:style w:type="paragraph" w:customStyle="1" w:styleId="CharCharChar1">
    <w:name w:val="Char Char Char1"/>
    <w:basedOn w:val="a0"/>
    <w:rPr>
      <w:rFonts w:ascii="Tahoma" w:hAnsi="Tahoma"/>
      <w:sz w:val="24"/>
    </w:rPr>
  </w:style>
  <w:style w:type="paragraph" w:customStyle="1" w:styleId="CharCharCharCharChar1">
    <w:name w:val="Char Char Char Char Char1"/>
    <w:basedOn w:val="a0"/>
    <w:rPr>
      <w:rFonts w:ascii="Tahoma" w:hAnsi="Tahoma"/>
      <w:sz w:val="24"/>
    </w:rPr>
  </w:style>
  <w:style w:type="paragraph" w:customStyle="1" w:styleId="CharChar1CharCharCharChar">
    <w:name w:val="Char Char1 Char Char Char Char"/>
    <w:basedOn w:val="a7"/>
    <w:pPr>
      <w:adjustRightInd w:val="0"/>
      <w:spacing w:line="436" w:lineRule="exact"/>
      <w:ind w:left="357"/>
      <w:jc w:val="left"/>
      <w:outlineLvl w:val="3"/>
    </w:pPr>
    <w:rPr>
      <w:rFonts w:ascii="Tahoma" w:hAnsi="Tahoma" w:cs="Tahoma"/>
      <w:b/>
      <w:kern w:val="0"/>
      <w:sz w:val="24"/>
      <w:szCs w:val="24"/>
    </w:rPr>
  </w:style>
  <w:style w:type="paragraph" w:customStyle="1" w:styleId="xl62">
    <w:name w:val="xl62"/>
    <w:basedOn w:val="a0"/>
    <w:pPr>
      <w:widowControl/>
      <w:pBdr>
        <w:top w:val="single" w:sz="4" w:space="0" w:color="auto"/>
        <w:bottom w:val="single" w:sz="4" w:space="0" w:color="auto"/>
        <w:right w:val="single" w:sz="4" w:space="0" w:color="auto"/>
      </w:pBdr>
      <w:shd w:val="clear" w:color="auto" w:fill="969696"/>
      <w:spacing w:beforeAutospacing="1" w:afterAutospacing="1"/>
      <w:jc w:val="center"/>
      <w:textAlignment w:val="center"/>
    </w:pPr>
    <w:rPr>
      <w:b/>
      <w:bCs/>
      <w:i/>
      <w:iCs/>
    </w:rPr>
  </w:style>
  <w:style w:type="paragraph" w:customStyle="1" w:styleId="xl41">
    <w:name w:val="xl41"/>
    <w:basedOn w:val="a0"/>
    <w:pPr>
      <w:widowControl/>
      <w:pBdr>
        <w:top w:val="single" w:sz="4" w:space="0" w:color="auto"/>
        <w:left w:val="single" w:sz="4" w:space="0" w:color="auto"/>
        <w:bottom w:val="single" w:sz="4" w:space="0" w:color="auto"/>
        <w:right w:val="single" w:sz="4" w:space="0" w:color="auto"/>
      </w:pBdr>
      <w:spacing w:beforeAutospacing="1" w:afterAutospacing="1"/>
      <w:jc w:val="left"/>
    </w:pPr>
    <w:rPr>
      <w:rFonts w:ascii="宋体" w:hAnsi="宋体"/>
      <w:b/>
      <w:bCs/>
    </w:rPr>
  </w:style>
  <w:style w:type="paragraph" w:customStyle="1" w:styleId="Char3">
    <w:name w:val="段 Char"/>
    <w:pPr>
      <w:autoSpaceDE w:val="0"/>
      <w:autoSpaceDN w:val="0"/>
      <w:ind w:firstLineChars="200" w:firstLine="200"/>
      <w:jc w:val="both"/>
    </w:pPr>
    <w:rPr>
      <w:rFonts w:ascii="宋体"/>
      <w:sz w:val="21"/>
    </w:rPr>
  </w:style>
  <w:style w:type="paragraph" w:customStyle="1" w:styleId="afffe">
    <w:name w:val="表格内容"/>
    <w:basedOn w:val="a0"/>
    <w:pPr>
      <w:widowControl/>
      <w:autoSpaceDE w:val="0"/>
      <w:autoSpaceDN w:val="0"/>
      <w:adjustRightInd w:val="0"/>
      <w:spacing w:line="300" w:lineRule="auto"/>
      <w:jc w:val="center"/>
      <w:textAlignment w:val="bottom"/>
    </w:pPr>
  </w:style>
  <w:style w:type="paragraph" w:customStyle="1" w:styleId="affff">
    <w:name w:val="段落"/>
    <w:basedOn w:val="a0"/>
    <w:pPr>
      <w:spacing w:line="460" w:lineRule="exact"/>
      <w:ind w:firstLine="480"/>
    </w:pPr>
    <w:rPr>
      <w:sz w:val="24"/>
    </w:rPr>
  </w:style>
  <w:style w:type="paragraph" w:customStyle="1" w:styleId="2b">
    <w:name w:val="正文2"/>
    <w:basedOn w:val="a0"/>
  </w:style>
  <w:style w:type="paragraph" w:customStyle="1" w:styleId="3a">
    <w:name w:val="标题3，章节第三层"/>
    <w:basedOn w:val="a0"/>
    <w:next w:val="afff0"/>
    <w:pPr>
      <w:adjustRightInd w:val="0"/>
      <w:snapToGrid w:val="0"/>
      <w:spacing w:line="300" w:lineRule="auto"/>
      <w:outlineLvl w:val="2"/>
    </w:pPr>
    <w:rPr>
      <w:rFonts w:ascii="Arial" w:eastAsia="华文细黑" w:hAnsi="Arial"/>
      <w:sz w:val="30"/>
      <w:szCs w:val="24"/>
    </w:rPr>
  </w:style>
  <w:style w:type="paragraph" w:customStyle="1" w:styleId="font14">
    <w:name w:val="font14"/>
    <w:basedOn w:val="a0"/>
    <w:pPr>
      <w:widowControl/>
      <w:spacing w:beforeAutospacing="1" w:afterAutospacing="1"/>
      <w:jc w:val="left"/>
    </w:pPr>
    <w:rPr>
      <w:sz w:val="36"/>
      <w:szCs w:val="36"/>
    </w:rPr>
  </w:style>
  <w:style w:type="paragraph" w:customStyle="1" w:styleId="CharCharCharChar0">
    <w:name w:val="小四 段落 宋体 Char Char Char Char"/>
    <w:basedOn w:val="a0"/>
    <w:pPr>
      <w:spacing w:line="360" w:lineRule="auto"/>
      <w:ind w:right="-33" w:firstLineChars="200" w:firstLine="200"/>
      <w:jc w:val="left"/>
    </w:pPr>
    <w:rPr>
      <w:sz w:val="24"/>
      <w:szCs w:val="24"/>
    </w:rPr>
  </w:style>
  <w:style w:type="paragraph" w:customStyle="1" w:styleId="CharCharChar0">
    <w:name w:val="小四 段落 宋体 Char Char Char"/>
    <w:basedOn w:val="a6"/>
    <w:pPr>
      <w:tabs>
        <w:tab w:val="clear" w:pos="2952"/>
      </w:tabs>
      <w:spacing w:line="360" w:lineRule="auto"/>
      <w:ind w:left="0" w:right="-33" w:firstLineChars="227" w:firstLine="227"/>
      <w:jc w:val="left"/>
    </w:pPr>
    <w:rPr>
      <w:sz w:val="24"/>
    </w:rPr>
  </w:style>
  <w:style w:type="paragraph" w:customStyle="1" w:styleId="CharChar2">
    <w:name w:val="小四 段落 宋体 Char Char"/>
    <w:basedOn w:val="a0"/>
    <w:pPr>
      <w:spacing w:line="360" w:lineRule="auto"/>
      <w:ind w:firstLineChars="200" w:firstLine="200"/>
    </w:pPr>
    <w:rPr>
      <w:rFonts w:ascii="宋体" w:hAnsi="宋体"/>
      <w:sz w:val="24"/>
      <w:szCs w:val="24"/>
    </w:rPr>
  </w:style>
  <w:style w:type="paragraph" w:customStyle="1" w:styleId="affff0">
    <w:name w:val="表格内文字"/>
    <w:basedOn w:val="a0"/>
    <w:pPr>
      <w:spacing w:line="300" w:lineRule="atLeast"/>
    </w:pPr>
    <w:rPr>
      <w:sz w:val="18"/>
      <w:szCs w:val="24"/>
    </w:rPr>
  </w:style>
  <w:style w:type="paragraph" w:customStyle="1" w:styleId="6">
    <w:name w:val="标题6"/>
    <w:basedOn w:val="5"/>
    <w:pPr>
      <w:keepLines/>
      <w:numPr>
        <w:numId w:val="7"/>
      </w:numPr>
      <w:autoSpaceDE/>
      <w:autoSpaceDN/>
      <w:adjustRightInd/>
    </w:pPr>
    <w:rPr>
      <w:rFonts w:ascii="Times New Roman" w:hAnsi="Times New Roman"/>
      <w:b w:val="0"/>
      <w:bCs/>
      <w:color w:val="auto"/>
      <w:kern w:val="2"/>
      <w:sz w:val="24"/>
      <w:szCs w:val="28"/>
    </w:rPr>
  </w:style>
  <w:style w:type="paragraph" w:customStyle="1" w:styleId="1f1">
    <w:name w:val="纯文本1"/>
    <w:basedOn w:val="a0"/>
    <w:pPr>
      <w:adjustRightInd w:val="0"/>
      <w:textAlignment w:val="baseline"/>
    </w:pPr>
    <w:rPr>
      <w:rFonts w:ascii="宋体" w:eastAsia="楷体_GB2312" w:hAnsi="宋体"/>
      <w:sz w:val="28"/>
    </w:rPr>
  </w:style>
  <w:style w:type="paragraph" w:customStyle="1" w:styleId="affff1">
    <w:name w:val="列表内容"/>
    <w:basedOn w:val="a0"/>
    <w:next w:val="a0"/>
    <w:pPr>
      <w:widowControl/>
      <w:tabs>
        <w:tab w:val="left" w:pos="840"/>
      </w:tabs>
      <w:ind w:left="840" w:hanging="420"/>
      <w:jc w:val="left"/>
    </w:pPr>
    <w:rPr>
      <w:sz w:val="18"/>
      <w:szCs w:val="24"/>
    </w:rPr>
  </w:style>
  <w:style w:type="paragraph" w:customStyle="1" w:styleId="xl27">
    <w:name w:val="xl27"/>
    <w:basedOn w:val="a0"/>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b/>
      <w:bCs/>
      <w:i/>
      <w:iCs/>
    </w:rPr>
  </w:style>
  <w:style w:type="paragraph" w:customStyle="1" w:styleId="2c">
    <w:name w:val="样式2"/>
    <w:basedOn w:val="a0"/>
    <w:pPr>
      <w:spacing w:line="360" w:lineRule="auto"/>
      <w:ind w:leftChars="200" w:left="200"/>
    </w:pPr>
    <w:rPr>
      <w:rFonts w:ascii="宋体" w:hAnsi="宋体"/>
      <w:b/>
      <w:sz w:val="24"/>
      <w:szCs w:val="24"/>
    </w:rPr>
  </w:style>
  <w:style w:type="paragraph" w:customStyle="1" w:styleId="xl54">
    <w:name w:val="xl54"/>
    <w:basedOn w:val="a0"/>
    <w:pPr>
      <w:widowControl/>
      <w:pBdr>
        <w:top w:val="single" w:sz="4" w:space="0" w:color="auto"/>
        <w:left w:val="single" w:sz="4" w:space="0" w:color="auto"/>
        <w:bottom w:val="single" w:sz="4" w:space="0" w:color="auto"/>
      </w:pBdr>
      <w:shd w:val="clear" w:color="auto" w:fill="969696"/>
      <w:spacing w:beforeAutospacing="1" w:afterAutospacing="1"/>
      <w:jc w:val="center"/>
      <w:textAlignment w:val="center"/>
    </w:pPr>
    <w:rPr>
      <w:rFonts w:ascii="宋体" w:hAnsi="宋体"/>
      <w:b/>
      <w:bCs/>
    </w:rPr>
  </w:style>
  <w:style w:type="paragraph" w:customStyle="1" w:styleId="affff2">
    <w:name w:val="正文 + 宋体"/>
    <w:basedOn w:val="a0"/>
    <w:pPr>
      <w:spacing w:line="360" w:lineRule="auto"/>
      <w:ind w:firstLineChars="200" w:firstLine="200"/>
    </w:pPr>
    <w:rPr>
      <w:szCs w:val="24"/>
    </w:rPr>
  </w:style>
  <w:style w:type="paragraph" w:customStyle="1" w:styleId="af17cgridlangnp1033langf">
    <w:name w:val="af17cgridlangnp1033langf"/>
    <w:pPr>
      <w:widowControl w:val="0"/>
      <w:autoSpaceDE w:val="0"/>
      <w:autoSpaceDN w:val="0"/>
      <w:adjustRightInd w:val="0"/>
      <w:spacing w:before="156" w:line="360" w:lineRule="atLeast"/>
      <w:ind w:left="567" w:firstLine="510"/>
      <w:jc w:val="both"/>
    </w:pPr>
    <w:rPr>
      <w:rFonts w:ascii="Calibri" w:hAnsi="Calibri"/>
    </w:rPr>
  </w:style>
  <w:style w:type="paragraph" w:customStyle="1" w:styleId="xl32">
    <w:name w:val="xl32"/>
    <w:basedOn w:val="a0"/>
    <w:pPr>
      <w:widowControl/>
      <w:pBdr>
        <w:top w:val="single" w:sz="4" w:space="0" w:color="auto"/>
        <w:left w:val="single" w:sz="4" w:space="0" w:color="auto"/>
        <w:bottom w:val="single" w:sz="4" w:space="0" w:color="auto"/>
        <w:right w:val="single" w:sz="4" w:space="0" w:color="auto"/>
      </w:pBdr>
      <w:spacing w:beforeAutospacing="1" w:afterAutospacing="1"/>
      <w:jc w:val="left"/>
      <w:textAlignment w:val="center"/>
    </w:pPr>
    <w:rPr>
      <w:b/>
      <w:bCs/>
      <w:i/>
      <w:iCs/>
    </w:rPr>
  </w:style>
  <w:style w:type="paragraph" w:customStyle="1" w:styleId="1-21">
    <w:name w:val="中等深浅网格 1 - 强调文字颜色 21"/>
    <w:basedOn w:val="a0"/>
    <w:pPr>
      <w:ind w:firstLineChars="200" w:firstLine="200"/>
    </w:pPr>
    <w:rPr>
      <w:szCs w:val="22"/>
    </w:rPr>
  </w:style>
  <w:style w:type="paragraph" w:customStyle="1" w:styleId="44">
    <w:name w:val="标题4，章节第四层"/>
    <w:basedOn w:val="a0"/>
    <w:next w:val="a0"/>
    <w:pPr>
      <w:tabs>
        <w:tab w:val="left" w:pos="0"/>
      </w:tabs>
      <w:spacing w:line="360" w:lineRule="auto"/>
      <w:outlineLvl w:val="3"/>
    </w:pPr>
    <w:rPr>
      <w:rFonts w:ascii="宋体" w:hAnsi="宋体"/>
      <w:b/>
      <w:sz w:val="24"/>
      <w:szCs w:val="24"/>
    </w:rPr>
  </w:style>
  <w:style w:type="paragraph" w:customStyle="1" w:styleId="CharChar20">
    <w:name w:val="Char Char2"/>
    <w:basedOn w:val="a0"/>
    <w:rPr>
      <w:rFonts w:ascii="Tahoma" w:hAnsi="Tahoma" w:cs="Tahoma"/>
      <w:sz w:val="24"/>
    </w:rPr>
  </w:style>
  <w:style w:type="paragraph" w:customStyle="1" w:styleId="CharCharCharCharCharCharCharCharChar1">
    <w:name w:val="Char Char Char Char Char Char Char Char Char1"/>
    <w:basedOn w:val="a0"/>
    <w:pPr>
      <w:tabs>
        <w:tab w:val="left" w:pos="360"/>
      </w:tabs>
      <w:ind w:left="200" w:hangingChars="200" w:hanging="200"/>
    </w:pPr>
    <w:rPr>
      <w:sz w:val="24"/>
      <w:szCs w:val="24"/>
    </w:rPr>
  </w:style>
  <w:style w:type="paragraph" w:customStyle="1" w:styleId="qw">
    <w:name w:val="qw"/>
    <w:pPr>
      <w:widowControl w:val="0"/>
      <w:adjustRightInd w:val="0"/>
      <w:spacing w:line="312" w:lineRule="atLeast"/>
      <w:jc w:val="both"/>
      <w:textAlignment w:val="baseline"/>
    </w:pPr>
    <w:rPr>
      <w:rFonts w:ascii="宋体"/>
      <w:sz w:val="24"/>
    </w:rPr>
  </w:style>
  <w:style w:type="paragraph" w:customStyle="1" w:styleId="xl38">
    <w:name w:val="xl38"/>
    <w:basedOn w:val="a0"/>
    <w:pPr>
      <w:widowControl/>
      <w:pBdr>
        <w:top w:val="single" w:sz="4" w:space="0" w:color="auto"/>
        <w:left w:val="single" w:sz="4" w:space="0" w:color="auto"/>
        <w:bottom w:val="single" w:sz="4" w:space="0" w:color="auto"/>
        <w:right w:val="single" w:sz="4" w:space="0" w:color="auto"/>
      </w:pBdr>
      <w:spacing w:beforeAutospacing="1" w:afterAutospacing="1"/>
      <w:jc w:val="left"/>
    </w:pPr>
    <w:rPr>
      <w:rFonts w:ascii="宋体" w:hAnsi="宋体"/>
      <w:b/>
      <w:bCs/>
    </w:rPr>
  </w:style>
  <w:style w:type="paragraph" w:customStyle="1" w:styleId="flName">
    <w:name w:val="flName"/>
    <w:basedOn w:val="flNote"/>
    <w:pPr>
      <w:spacing w:line="113" w:lineRule="atLeast"/>
    </w:pPr>
  </w:style>
  <w:style w:type="paragraph" w:customStyle="1" w:styleId="flType">
    <w:name w:val="flType"/>
    <w:basedOn w:val="flName"/>
    <w:rPr>
      <w:rFonts w:eastAsia="宋体"/>
      <w:b w:val="0"/>
    </w:rPr>
  </w:style>
  <w:style w:type="paragraph" w:customStyle="1" w:styleId="xl35">
    <w:name w:val="xl35"/>
    <w:basedOn w:val="a0"/>
    <w:pPr>
      <w:widowControl/>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宋体" w:hAnsi="宋体"/>
      <w:b/>
      <w:bCs/>
      <w:i/>
      <w:iCs/>
    </w:rPr>
  </w:style>
  <w:style w:type="paragraph" w:customStyle="1" w:styleId="font8">
    <w:name w:val="font8"/>
    <w:basedOn w:val="a0"/>
    <w:pPr>
      <w:widowControl/>
      <w:spacing w:beforeAutospacing="1" w:afterAutospacing="1"/>
      <w:jc w:val="left"/>
    </w:pPr>
    <w:rPr>
      <w:rFonts w:ascii="宋体" w:hAnsi="宋体"/>
      <w:b/>
      <w:bCs/>
      <w:i/>
      <w:iCs/>
    </w:rPr>
  </w:style>
  <w:style w:type="paragraph" w:customStyle="1" w:styleId="font11">
    <w:name w:val="font11"/>
    <w:basedOn w:val="a0"/>
    <w:pPr>
      <w:widowControl/>
      <w:spacing w:beforeAutospacing="1" w:afterAutospacing="1"/>
      <w:jc w:val="left"/>
    </w:pPr>
    <w:rPr>
      <w:b/>
      <w:bCs/>
      <w:sz w:val="18"/>
      <w:szCs w:val="18"/>
    </w:rPr>
  </w:style>
  <w:style w:type="paragraph" w:customStyle="1" w:styleId="211">
    <w:name w:val="正文21"/>
    <w:basedOn w:val="a0"/>
    <w:pPr>
      <w:spacing w:line="360" w:lineRule="auto"/>
      <w:ind w:firstLineChars="200" w:firstLine="200"/>
    </w:pPr>
    <w:rPr>
      <w:sz w:val="24"/>
    </w:rPr>
  </w:style>
  <w:style w:type="paragraph" w:customStyle="1" w:styleId="font9">
    <w:name w:val="font9"/>
    <w:basedOn w:val="a0"/>
    <w:pPr>
      <w:widowControl/>
      <w:spacing w:beforeAutospacing="1" w:afterAutospacing="1"/>
      <w:jc w:val="left"/>
    </w:pPr>
    <w:rPr>
      <w:b/>
      <w:bCs/>
    </w:rPr>
  </w:style>
  <w:style w:type="paragraph" w:customStyle="1" w:styleId="affff3">
    <w:name w:val="我的正文"/>
    <w:basedOn w:val="a0"/>
    <w:pPr>
      <w:widowControl/>
      <w:spacing w:line="360" w:lineRule="auto"/>
      <w:ind w:firstLine="420"/>
      <w:jc w:val="left"/>
    </w:pPr>
    <w:rPr>
      <w:rFonts w:ascii="宋体" w:hAnsi="宋体"/>
      <w:szCs w:val="21"/>
    </w:rPr>
  </w:style>
  <w:style w:type="paragraph" w:customStyle="1" w:styleId="xl49">
    <w:name w:val="xl49"/>
    <w:basedOn w:val="a0"/>
    <w:pPr>
      <w:widowControl/>
      <w:pBdr>
        <w:left w:val="single" w:sz="4" w:space="0" w:color="auto"/>
        <w:right w:val="single" w:sz="4" w:space="0" w:color="auto"/>
      </w:pBdr>
      <w:spacing w:beforeAutospacing="1" w:afterAutospacing="1"/>
      <w:jc w:val="center"/>
      <w:textAlignment w:val="center"/>
    </w:pPr>
    <w:rPr>
      <w:b/>
      <w:bCs/>
    </w:rPr>
  </w:style>
  <w:style w:type="paragraph" w:customStyle="1" w:styleId="3H3sect123BOD0Heading3-oldh3l3CTLevel3Head0">
    <w:name w:val="样式 样式 标题 3H3sect1.2.3BOD 0Heading 3 - oldh3l3CTLevel 3 Head... +..."/>
    <w:basedOn w:val="a0"/>
    <w:pPr>
      <w:keepNext/>
      <w:keepLines/>
      <w:spacing w:beforeLines="50" w:before="50" w:afterLines="50" w:after="50"/>
      <w:jc w:val="left"/>
      <w:outlineLvl w:val="2"/>
    </w:pPr>
    <w:rPr>
      <w:b/>
      <w:bCs/>
      <w:sz w:val="24"/>
    </w:rPr>
  </w:style>
  <w:style w:type="paragraph" w:customStyle="1" w:styleId="xl61">
    <w:name w:val="xl61"/>
    <w:basedOn w:val="a0"/>
    <w:pPr>
      <w:widowControl/>
      <w:pBdr>
        <w:top w:val="single" w:sz="4" w:space="0" w:color="auto"/>
        <w:bottom w:val="single" w:sz="4" w:space="0" w:color="auto"/>
      </w:pBdr>
      <w:shd w:val="clear" w:color="auto" w:fill="969696"/>
      <w:spacing w:beforeAutospacing="1" w:afterAutospacing="1"/>
      <w:jc w:val="center"/>
      <w:textAlignment w:val="center"/>
    </w:pPr>
    <w:rPr>
      <w:b/>
      <w:bCs/>
      <w:i/>
      <w:iCs/>
    </w:rPr>
  </w:style>
  <w:style w:type="paragraph" w:customStyle="1" w:styleId="CharCharCharCharCharCharCharCharCharCharCharCharChar1">
    <w:name w:val="Char Char Char Char Char Char Char Char Char Char Char Char Char1"/>
    <w:basedOn w:val="a7"/>
    <w:rPr>
      <w:rFonts w:ascii="Tahoma" w:hAnsi="Tahoma"/>
      <w:sz w:val="24"/>
      <w:szCs w:val="24"/>
    </w:rPr>
  </w:style>
  <w:style w:type="paragraph" w:customStyle="1" w:styleId="220">
    <w:name w:val="正文文本 22"/>
    <w:basedOn w:val="a0"/>
    <w:pPr>
      <w:widowControl/>
      <w:overflowPunct w:val="0"/>
      <w:autoSpaceDE w:val="0"/>
      <w:autoSpaceDN w:val="0"/>
      <w:adjustRightInd w:val="0"/>
      <w:ind w:left="720" w:hanging="720"/>
      <w:textAlignment w:val="baseline"/>
    </w:pPr>
    <w:rPr>
      <w:sz w:val="24"/>
      <w:lang w:val="en-GB"/>
    </w:rPr>
  </w:style>
  <w:style w:type="paragraph" w:customStyle="1" w:styleId="CharCharCharCharCharCharCharCharCharCharChar1">
    <w:name w:val="Char Char Char Char Char Char Char Char Char Char Char1"/>
    <w:basedOn w:val="a0"/>
    <w:rPr>
      <w:rFonts w:ascii="Tahoma" w:hAnsi="Tahoma"/>
      <w:sz w:val="24"/>
    </w:rPr>
  </w:style>
  <w:style w:type="paragraph" w:customStyle="1" w:styleId="ItemStepinTable">
    <w:name w:val="Item Step in Table"/>
    <w:pPr>
      <w:numPr>
        <w:numId w:val="5"/>
      </w:numPr>
      <w:spacing w:before="40" w:after="40"/>
      <w:jc w:val="both"/>
    </w:pPr>
    <w:rPr>
      <w:rFonts w:ascii="Arial" w:hAnsi="Arial" w:cs="Arial"/>
      <w:sz w:val="18"/>
      <w:szCs w:val="18"/>
    </w:rPr>
  </w:style>
  <w:style w:type="paragraph" w:customStyle="1" w:styleId="affff4">
    <w:name w:val="新图表正文"/>
    <w:pPr>
      <w:jc w:val="both"/>
    </w:pPr>
    <w:rPr>
      <w:rFonts w:ascii="宋体"/>
      <w:kern w:val="2"/>
      <w:sz w:val="18"/>
      <w:szCs w:val="21"/>
    </w:rPr>
  </w:style>
  <w:style w:type="paragraph" w:customStyle="1" w:styleId="xl47">
    <w:name w:val="xl47"/>
    <w:basedOn w:val="a0"/>
    <w:pPr>
      <w:widowControl/>
      <w:pBdr>
        <w:left w:val="single" w:sz="4" w:space="0" w:color="auto"/>
        <w:bottom w:val="single" w:sz="4" w:space="0" w:color="auto"/>
        <w:right w:val="single" w:sz="4" w:space="0" w:color="auto"/>
      </w:pBdr>
      <w:spacing w:beforeAutospacing="1" w:afterAutospacing="1"/>
      <w:jc w:val="center"/>
      <w:textAlignment w:val="center"/>
    </w:pPr>
    <w:rPr>
      <w:rFonts w:ascii="宋体" w:hAnsi="宋体"/>
      <w:sz w:val="24"/>
      <w:szCs w:val="24"/>
    </w:rPr>
  </w:style>
  <w:style w:type="paragraph" w:customStyle="1" w:styleId="CharChar1Char1">
    <w:name w:val="Char Char1 Char1"/>
    <w:basedOn w:val="a0"/>
    <w:pPr>
      <w:widowControl/>
      <w:spacing w:line="240" w:lineRule="exact"/>
      <w:jc w:val="left"/>
    </w:pPr>
    <w:rPr>
      <w:rFonts w:ascii="Verdana" w:hAnsi="Verdana"/>
    </w:rPr>
  </w:style>
  <w:style w:type="paragraph" w:customStyle="1" w:styleId="TableTextChar">
    <w:name w:val="Table Text Char"/>
    <w:pPr>
      <w:snapToGrid w:val="0"/>
      <w:spacing w:before="80" w:after="80"/>
    </w:pPr>
    <w:rPr>
      <w:rFonts w:ascii="Arial" w:hAnsi="Arial" w:cs="Arial"/>
      <w:sz w:val="18"/>
      <w:szCs w:val="28"/>
    </w:rPr>
  </w:style>
  <w:style w:type="paragraph" w:customStyle="1" w:styleId="xl60">
    <w:name w:val="xl60"/>
    <w:basedOn w:val="a0"/>
    <w:pPr>
      <w:widowControl/>
      <w:pBdr>
        <w:top w:val="single" w:sz="4" w:space="0" w:color="auto"/>
        <w:left w:val="single" w:sz="4" w:space="0" w:color="auto"/>
        <w:bottom w:val="single" w:sz="4" w:space="0" w:color="auto"/>
      </w:pBdr>
      <w:shd w:val="clear" w:color="auto" w:fill="969696"/>
      <w:spacing w:beforeAutospacing="1" w:afterAutospacing="1"/>
      <w:jc w:val="center"/>
      <w:textAlignment w:val="center"/>
    </w:pPr>
    <w:rPr>
      <w:b/>
      <w:bCs/>
      <w:i/>
      <w:iCs/>
    </w:rPr>
  </w:style>
  <w:style w:type="paragraph" w:customStyle="1" w:styleId="ItemListCharChar">
    <w:name w:val="Item List Char Char"/>
    <w:pPr>
      <w:adjustRightInd w:val="0"/>
      <w:snapToGrid w:val="0"/>
      <w:spacing w:line="288" w:lineRule="auto"/>
      <w:jc w:val="both"/>
    </w:pPr>
    <w:rPr>
      <w:rFonts w:ascii="Arial" w:hAnsi="Arial" w:cs="Arial"/>
      <w:b/>
      <w:bCs/>
      <w:kern w:val="2"/>
      <w:sz w:val="21"/>
      <w:szCs w:val="28"/>
    </w:rPr>
  </w:style>
  <w:style w:type="paragraph" w:customStyle="1" w:styleId="affff5">
    <w:name w:val="样式"/>
    <w:basedOn w:val="a0"/>
    <w:pPr>
      <w:autoSpaceDE w:val="0"/>
      <w:autoSpaceDN w:val="0"/>
      <w:snapToGrid w:val="0"/>
      <w:spacing w:line="360" w:lineRule="auto"/>
    </w:pPr>
    <w:rPr>
      <w:rFonts w:ascii="宋体" w:hAnsi="宋体"/>
      <w:sz w:val="24"/>
    </w:rPr>
  </w:style>
  <w:style w:type="paragraph" w:customStyle="1" w:styleId="affff6">
    <w:name w:val="标准文本"/>
    <w:basedOn w:val="a0"/>
    <w:pPr>
      <w:spacing w:line="360" w:lineRule="auto"/>
      <w:ind w:firstLineChars="200" w:firstLine="200"/>
    </w:pPr>
    <w:rPr>
      <w:sz w:val="24"/>
      <w:szCs w:val="24"/>
    </w:rPr>
  </w:style>
  <w:style w:type="paragraph" w:customStyle="1" w:styleId="CharCharCharCharCharChar">
    <w:name w:val="Char Char Char Char Char Char"/>
    <w:basedOn w:val="a0"/>
    <w:rPr>
      <w:rFonts w:ascii="Tahoma" w:hAnsi="Tahoma" w:cs="Tahoma"/>
      <w:sz w:val="24"/>
    </w:rPr>
  </w:style>
  <w:style w:type="paragraph" w:customStyle="1" w:styleId="retrait3">
    <w:name w:val="retrait3"/>
    <w:basedOn w:val="a0"/>
    <w:pPr>
      <w:widowControl/>
      <w:ind w:left="851"/>
      <w:jc w:val="left"/>
    </w:pPr>
    <w:rPr>
      <w:rFonts w:ascii="Arial" w:hAnsi="Arial"/>
      <w:sz w:val="24"/>
      <w:lang w:val="en-GB"/>
    </w:rPr>
  </w:style>
  <w:style w:type="paragraph" w:customStyle="1" w:styleId="affff7">
    <w:name w:val="方案正文"/>
    <w:basedOn w:val="a0"/>
    <w:pPr>
      <w:spacing w:line="360" w:lineRule="auto"/>
      <w:ind w:firstLineChars="171" w:firstLine="171"/>
      <w:jc w:val="left"/>
    </w:pPr>
    <w:rPr>
      <w:rFonts w:ascii="Arial" w:hAnsi="Arial"/>
      <w:sz w:val="24"/>
      <w:szCs w:val="21"/>
    </w:rPr>
  </w:style>
  <w:style w:type="paragraph" w:customStyle="1" w:styleId="45">
    <w:name w:val="马刚标题4"/>
    <w:basedOn w:val="38"/>
    <w:next w:val="a0"/>
    <w:pPr>
      <w:tabs>
        <w:tab w:val="clear" w:pos="567"/>
        <w:tab w:val="clear" w:pos="735"/>
        <w:tab w:val="left" w:pos="1050"/>
      </w:tabs>
      <w:outlineLvl w:val="3"/>
    </w:pPr>
    <w:rPr>
      <w:b w:val="0"/>
    </w:rPr>
  </w:style>
  <w:style w:type="paragraph" w:customStyle="1" w:styleId="WPSOffice1">
    <w:name w:val="WPSOffice手动目录 1"/>
    <w:rPr>
      <w:rFonts w:ascii="Calibri" w:hAnsi="Calibri"/>
    </w:rPr>
  </w:style>
  <w:style w:type="character" w:customStyle="1" w:styleId="hCharChar">
    <w:name w:val="h Char Char"/>
    <w:rPr>
      <w:rFonts w:eastAsia="宋体"/>
      <w:kern w:val="2"/>
      <w:sz w:val="18"/>
      <w:szCs w:val="18"/>
      <w:lang w:val="en-US" w:eastAsia="zh-CN" w:bidi="ar-SA"/>
    </w:rPr>
  </w:style>
  <w:style w:type="character" w:customStyle="1" w:styleId="Style299">
    <w:name w:val="_Style 299"/>
    <w:rPr>
      <w:caps w:val="0"/>
      <w:smallCaps/>
      <w:spacing w:val="5"/>
      <w:u w:val="single"/>
    </w:rPr>
  </w:style>
  <w:style w:type="character" w:customStyle="1" w:styleId="CharChar23">
    <w:name w:val="Char Char23"/>
    <w:rPr>
      <w:rFonts w:ascii="Arial" w:eastAsia="黑体" w:hAnsi="Arial"/>
      <w:b/>
      <w:bCs/>
      <w:kern w:val="2"/>
      <w:sz w:val="24"/>
      <w:szCs w:val="24"/>
    </w:rPr>
  </w:style>
  <w:style w:type="character" w:customStyle="1" w:styleId="CharCharCharChar10">
    <w:name w:val="小四 段落 宋体 Char Char Char Char1"/>
    <w:rPr>
      <w:rFonts w:eastAsia="宋体"/>
      <w:kern w:val="2"/>
      <w:sz w:val="24"/>
      <w:szCs w:val="24"/>
      <w:lang w:val="en-US" w:eastAsia="zh-CN" w:bidi="ar-SA"/>
    </w:rPr>
  </w:style>
  <w:style w:type="character" w:customStyle="1" w:styleId="param-value">
    <w:name w:val="param-value"/>
    <w:basedOn w:val="a3"/>
  </w:style>
  <w:style w:type="character" w:customStyle="1" w:styleId="ih151">
    <w:name w:val="ih151"/>
    <w:rPr>
      <w:color w:val="666666"/>
      <w:sz w:val="18"/>
      <w:szCs w:val="18"/>
      <w:u w:val="none"/>
    </w:rPr>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rPr>
      <w:rFonts w:eastAsia="宋体"/>
      <w:b/>
      <w:bCs/>
      <w:kern w:val="2"/>
      <w:sz w:val="32"/>
      <w:szCs w:val="32"/>
      <w:lang w:val="en-US" w:eastAsia="zh-CN" w:bidi="ar-SA"/>
    </w:rPr>
  </w:style>
  <w:style w:type="character" w:customStyle="1" w:styleId="CharCharCharCharChar0">
    <w:name w:val="小四 段落 宋体 Char Char Char Char Char"/>
    <w:rPr>
      <w:rFonts w:eastAsia="宋体"/>
      <w:kern w:val="2"/>
      <w:sz w:val="24"/>
      <w:szCs w:val="24"/>
      <w:lang w:val="en-US" w:eastAsia="zh-CN" w:bidi="ar-SA"/>
    </w:rPr>
  </w:style>
  <w:style w:type="character" w:customStyle="1" w:styleId="CharChar27">
    <w:name w:val="Char Char27"/>
    <w:rPr>
      <w:b/>
      <w:bCs/>
      <w:kern w:val="44"/>
      <w:sz w:val="44"/>
      <w:szCs w:val="44"/>
    </w:rPr>
  </w:style>
  <w:style w:type="character" w:customStyle="1" w:styleId="affff8">
    <w:name w:val="样式 宋体 小四"/>
    <w:rPr>
      <w:rFonts w:ascii="宋体" w:hAnsi="宋体"/>
      <w:sz w:val="24"/>
    </w:rPr>
  </w:style>
  <w:style w:type="character" w:customStyle="1" w:styleId="textcontents">
    <w:name w:val="textcontents"/>
    <w:basedOn w:val="a3"/>
  </w:style>
  <w:style w:type="character" w:customStyle="1" w:styleId="CharChar28">
    <w:name w:val="Char Char28"/>
    <w:rPr>
      <w:rFonts w:ascii="Arial" w:eastAsia="黑体" w:hAnsi="Arial" w:cs="Arial"/>
      <w:b/>
      <w:bCs/>
      <w:sz w:val="32"/>
      <w:szCs w:val="32"/>
    </w:rPr>
  </w:style>
  <w:style w:type="character" w:customStyle="1" w:styleId="normalfont1">
    <w:name w:val="normalfont1"/>
    <w:rPr>
      <w:rFonts w:ascii="ˎ̥" w:hAnsi="ˎ̥"/>
      <w:sz w:val="18"/>
      <w:szCs w:val="18"/>
      <w:u w:val="none"/>
    </w:rPr>
  </w:style>
  <w:style w:type="character" w:customStyle="1" w:styleId="Style316">
    <w:name w:val="_Style 316"/>
    <w:rPr>
      <w:i/>
      <w:iCs/>
      <w:caps w:val="0"/>
      <w:smallCaps/>
      <w:spacing w:val="5"/>
    </w:rPr>
  </w:style>
  <w:style w:type="character" w:customStyle="1" w:styleId="content">
    <w:name w:val="content"/>
    <w:basedOn w:val="a3"/>
  </w:style>
  <w:style w:type="character" w:customStyle="1" w:styleId="CharCharCharCharCharChar0">
    <w:name w:val="小四 段落 宋体 Char Char Char Char Char Char"/>
    <w:rPr>
      <w:rFonts w:eastAsia="宋体"/>
      <w:kern w:val="2"/>
      <w:sz w:val="24"/>
      <w:szCs w:val="24"/>
      <w:lang w:val="en-US" w:eastAsia="zh-CN" w:bidi="ar-SA"/>
    </w:rPr>
  </w:style>
  <w:style w:type="character" w:customStyle="1" w:styleId="Char10">
    <w:name w:val="纯文本 Char1"/>
    <w:rPr>
      <w:rFonts w:ascii="宋体" w:hAnsi="宋体" w:cs="Courier New"/>
      <w:kern w:val="2"/>
      <w:sz w:val="21"/>
      <w:szCs w:val="21"/>
    </w:rPr>
  </w:style>
  <w:style w:type="character" w:customStyle="1" w:styleId="Char4">
    <w:name w:val="标准文本 Char"/>
    <w:rPr>
      <w:rFonts w:eastAsia="宋体" w:cs="宋体"/>
      <w:kern w:val="2"/>
      <w:sz w:val="24"/>
      <w:szCs w:val="24"/>
      <w:lang w:val="en-US" w:eastAsia="zh-CN" w:bidi="ar-SA"/>
    </w:rPr>
  </w:style>
  <w:style w:type="character" w:customStyle="1" w:styleId="parasmall">
    <w:name w:val="para_small"/>
    <w:basedOn w:val="a3"/>
  </w:style>
  <w:style w:type="character" w:customStyle="1" w:styleId="listbenefit">
    <w:name w:val="listbenefit"/>
  </w:style>
  <w:style w:type="character" w:customStyle="1" w:styleId="1CharChar">
    <w:name w:val="华宇段落1 Char Char"/>
    <w:rPr>
      <w:rFonts w:eastAsia="宋体"/>
      <w:bCs/>
      <w:kern w:val="2"/>
      <w:sz w:val="24"/>
      <w:szCs w:val="24"/>
      <w:lang w:val="en-US" w:eastAsia="zh-CN" w:bidi="ar-SA"/>
    </w:rPr>
  </w:style>
  <w:style w:type="character" w:customStyle="1" w:styleId="affff9">
    <w:name w:val="样式 非加粗"/>
    <w:rPr>
      <w:rFonts w:eastAsia="宋体"/>
      <w:sz w:val="28"/>
    </w:rPr>
  </w:style>
  <w:style w:type="character" w:customStyle="1" w:styleId="case31">
    <w:name w:val="case31"/>
    <w:rPr>
      <w:sz w:val="21"/>
      <w:szCs w:val="21"/>
    </w:rPr>
  </w:style>
  <w:style w:type="character" w:customStyle="1" w:styleId="CharCharChar2">
    <w:name w:val="纯文本 Char Char Char"/>
    <w:rPr>
      <w:rFonts w:ascii="宋体" w:eastAsia="宋体"/>
      <w:kern w:val="2"/>
      <w:sz w:val="21"/>
      <w:szCs w:val="21"/>
      <w:lang w:val="en-US" w:eastAsia="zh-CN" w:bidi="ar-SA"/>
    </w:rPr>
  </w:style>
  <w:style w:type="character" w:customStyle="1" w:styleId="apple-converted-space">
    <w:name w:val="apple-converted-space"/>
    <w:basedOn w:val="a3"/>
  </w:style>
  <w:style w:type="character" w:customStyle="1" w:styleId="style131">
    <w:name w:val="style131"/>
    <w:rPr>
      <w:rFonts w:cs="Times New Roman"/>
      <w:sz w:val="18"/>
      <w:szCs w:val="18"/>
    </w:rPr>
  </w:style>
  <w:style w:type="character" w:customStyle="1" w:styleId="CharChar200">
    <w:name w:val="Char Char20"/>
    <w:rPr>
      <w:rFonts w:ascii="Arial" w:eastAsia="黑体" w:hAnsi="Arial"/>
      <w:kern w:val="2"/>
      <w:sz w:val="21"/>
      <w:szCs w:val="21"/>
    </w:rPr>
  </w:style>
  <w:style w:type="character" w:customStyle="1" w:styleId="contentlineheight1">
    <w:name w:val="content_lineheight1"/>
    <w:basedOn w:val="a3"/>
  </w:style>
  <w:style w:type="character" w:customStyle="1" w:styleId="1Char0">
    <w:name w:val="普通文字1 Char"/>
    <w:rPr>
      <w:rFonts w:ascii="宋体" w:eastAsia="宋体"/>
      <w:kern w:val="2"/>
      <w:sz w:val="21"/>
      <w:szCs w:val="21"/>
      <w:lang w:val="en-US" w:eastAsia="zh-CN" w:bidi="ar-SA"/>
    </w:rPr>
  </w:style>
  <w:style w:type="character" w:customStyle="1" w:styleId="2Char0">
    <w:name w:val="样式 首行缩进:  2 字符 Char"/>
    <w:rPr>
      <w:rFonts w:eastAsia="宋体" w:cs="宋体"/>
      <w:kern w:val="2"/>
      <w:sz w:val="24"/>
      <w:lang w:val="en-US" w:eastAsia="zh-CN" w:bidi="ar-SA"/>
    </w:rPr>
  </w:style>
  <w:style w:type="character" w:customStyle="1" w:styleId="Char12">
    <w:name w:val="标题 Char1"/>
    <w:rPr>
      <w:rFonts w:ascii="Cambria" w:eastAsia="宋体" w:hAnsi="Cambria" w:cs="Times New Roman"/>
      <w:b/>
      <w:bCs/>
      <w:sz w:val="32"/>
      <w:szCs w:val="32"/>
    </w:rPr>
  </w:style>
  <w:style w:type="character" w:customStyle="1" w:styleId="CharChar21">
    <w:name w:val="Char Char21"/>
    <w:rPr>
      <w:rFonts w:ascii="Arial" w:eastAsia="黑体" w:hAnsi="Arial"/>
      <w:kern w:val="2"/>
      <w:sz w:val="24"/>
      <w:szCs w:val="24"/>
    </w:rPr>
  </w:style>
  <w:style w:type="character" w:customStyle="1" w:styleId="Title1Char">
    <w:name w:val="Title1 Char"/>
    <w:rPr>
      <w:rFonts w:eastAsia="宋体"/>
      <w:b/>
      <w:bCs/>
      <w:kern w:val="44"/>
      <w:sz w:val="44"/>
      <w:szCs w:val="44"/>
      <w:lang w:val="en-US" w:eastAsia="zh-CN" w:bidi="ar-SA"/>
    </w:rPr>
  </w:style>
  <w:style w:type="character" w:customStyle="1" w:styleId="3zw">
    <w:name w:val="3zw"/>
    <w:basedOn w:val="a3"/>
  </w:style>
  <w:style w:type="character" w:customStyle="1" w:styleId="A20">
    <w:name w:val="A2"/>
    <w:rPr>
      <w:rFonts w:cs="Helvetica"/>
      <w:color w:val="000000"/>
      <w:sz w:val="18"/>
      <w:szCs w:val="18"/>
    </w:rPr>
  </w:style>
  <w:style w:type="character" w:customStyle="1" w:styleId="CharCharChar10">
    <w:name w:val="纯文本 Char Char Char1"/>
    <w:rPr>
      <w:rFonts w:ascii="宋体" w:eastAsia="宋体"/>
      <w:kern w:val="2"/>
      <w:sz w:val="21"/>
      <w:szCs w:val="21"/>
      <w:lang w:val="en-US" w:eastAsia="zh-CN" w:bidi="ar-SA"/>
    </w:rPr>
  </w:style>
  <w:style w:type="character" w:customStyle="1" w:styleId="3CharChar">
    <w:name w:val="标题 3 Char Char"/>
    <w:rPr>
      <w:rFonts w:eastAsia="仿宋_GB2312"/>
      <w:b/>
      <w:bCs/>
      <w:kern w:val="2"/>
      <w:sz w:val="28"/>
      <w:szCs w:val="32"/>
      <w:lang w:val="en-US" w:eastAsia="zh-CN" w:bidi="ar-SA"/>
    </w:rPr>
  </w:style>
  <w:style w:type="character" w:customStyle="1" w:styleId="Style355">
    <w:name w:val="_Style 355"/>
    <w:rPr>
      <w:i/>
      <w:iCs/>
    </w:rPr>
  </w:style>
  <w:style w:type="character" w:customStyle="1" w:styleId="1CharCharChar">
    <w:name w:val="华宇段落1 Char Char Char"/>
    <w:rPr>
      <w:rFonts w:eastAsia="宋体"/>
      <w:bCs/>
      <w:kern w:val="2"/>
      <w:sz w:val="24"/>
      <w:szCs w:val="24"/>
      <w:lang w:val="en-US" w:eastAsia="zh-CN" w:bidi="ar-SA"/>
    </w:rPr>
  </w:style>
  <w:style w:type="character" w:customStyle="1" w:styleId="titleemph1">
    <w:name w:val="title_emph1"/>
    <w:rPr>
      <w:rFonts w:ascii="Arial" w:hAnsi="Arial" w:cs="Arial"/>
      <w:b/>
      <w:bCs/>
      <w:sz w:val="18"/>
      <w:szCs w:val="18"/>
    </w:rPr>
  </w:style>
  <w:style w:type="character" w:customStyle="1" w:styleId="Style358">
    <w:name w:val="_Style 358"/>
    <w:rPr>
      <w:caps w:val="0"/>
      <w:smallCaps/>
    </w:rPr>
  </w:style>
  <w:style w:type="character" w:customStyle="1" w:styleId="CharChar3">
    <w:name w:val="标准文本 Char Char"/>
    <w:rPr>
      <w:rFonts w:eastAsia="宋体" w:cs="宋体"/>
      <w:kern w:val="2"/>
      <w:sz w:val="24"/>
      <w:szCs w:val="24"/>
      <w:lang w:val="en-US" w:eastAsia="zh-CN" w:bidi="ar-SA"/>
    </w:rPr>
  </w:style>
  <w:style w:type="character" w:customStyle="1" w:styleId="subtitle1">
    <w:name w:val="subtitle1"/>
    <w:rPr>
      <w:rFonts w:ascii="Georgia" w:hAnsi="Georgia"/>
      <w:b/>
      <w:bCs/>
      <w:color w:val="666666"/>
      <w:sz w:val="18"/>
      <w:szCs w:val="18"/>
    </w:rPr>
  </w:style>
  <w:style w:type="character" w:customStyle="1" w:styleId="Char13">
    <w:name w:val="小四 段落 宋体 Char1"/>
    <w:rPr>
      <w:rFonts w:eastAsia="宋体"/>
      <w:kern w:val="2"/>
      <w:sz w:val="24"/>
      <w:szCs w:val="24"/>
      <w:lang w:val="en-US" w:eastAsia="zh-CN" w:bidi="ar-SA"/>
    </w:rPr>
  </w:style>
  <w:style w:type="character" w:customStyle="1" w:styleId="style13">
    <w:name w:val="style13"/>
    <w:rPr>
      <w:sz w:val="18"/>
      <w:szCs w:val="18"/>
    </w:rPr>
  </w:style>
  <w:style w:type="character" w:customStyle="1" w:styleId="CharChar17">
    <w:name w:val="Char Char17"/>
    <w:rPr>
      <w:rFonts w:ascii="宋体" w:hAnsi="宋体"/>
      <w:kern w:val="2"/>
      <w:sz w:val="21"/>
      <w:szCs w:val="21"/>
    </w:rPr>
  </w:style>
  <w:style w:type="character" w:customStyle="1" w:styleId="Char5">
    <w:name w:val="正文 + 宋体 Char"/>
    <w:rPr>
      <w:rFonts w:eastAsia="宋体"/>
      <w:kern w:val="2"/>
      <w:sz w:val="21"/>
      <w:szCs w:val="24"/>
      <w:lang w:val="en-US" w:eastAsia="zh-CN" w:bidi="ar-SA"/>
    </w:rPr>
  </w:style>
  <w:style w:type="character" w:customStyle="1" w:styleId="Style367">
    <w:name w:val="_Style 367"/>
    <w:rPr>
      <w:b/>
      <w:bCs/>
    </w:rPr>
  </w:style>
  <w:style w:type="character" w:customStyle="1" w:styleId="CharChar26">
    <w:name w:val="Char Char26"/>
    <w:rPr>
      <w:b/>
      <w:bCs/>
      <w:kern w:val="2"/>
      <w:sz w:val="32"/>
      <w:szCs w:val="32"/>
    </w:rPr>
  </w:style>
  <w:style w:type="character" w:customStyle="1" w:styleId="CharChar22">
    <w:name w:val="Char Char22"/>
    <w:rPr>
      <w:b/>
      <w:bCs/>
      <w:kern w:val="2"/>
      <w:sz w:val="24"/>
      <w:szCs w:val="24"/>
    </w:rPr>
  </w:style>
  <w:style w:type="character" w:customStyle="1" w:styleId="CharCharCharCharCharCharCharChar0">
    <w:name w:val="小四 段落 宋体 Char Char Char Char Char Char Char Char"/>
    <w:rPr>
      <w:rFonts w:eastAsia="宋体"/>
      <w:kern w:val="2"/>
      <w:sz w:val="24"/>
      <w:szCs w:val="24"/>
      <w:lang w:val="en-US" w:eastAsia="zh-CN" w:bidi="ar-SA"/>
    </w:rPr>
  </w:style>
  <w:style w:type="character" w:customStyle="1" w:styleId="3Char">
    <w:name w:val="标题 3 Char"/>
    <w:rPr>
      <w:rFonts w:ascii="宋体" w:eastAsia="宋体"/>
      <w:b/>
      <w:bCs/>
      <w:kern w:val="2"/>
      <w:sz w:val="24"/>
      <w:szCs w:val="32"/>
      <w:lang w:val="en-US" w:eastAsia="zh-CN" w:bidi="ar-SA"/>
    </w:rPr>
  </w:style>
  <w:style w:type="character" w:customStyle="1" w:styleId="Char14">
    <w:name w:val="特点 Char1"/>
    <w:rPr>
      <w:rFonts w:eastAsia="宋体"/>
      <w:kern w:val="2"/>
      <w:sz w:val="21"/>
      <w:lang w:val="en-US" w:eastAsia="zh-CN" w:bidi="ar-SA"/>
    </w:rPr>
  </w:style>
  <w:style w:type="character" w:customStyle="1" w:styleId="CharChar29">
    <w:name w:val="Char Char29"/>
    <w:rPr>
      <w:rFonts w:ascii="Times New Roman" w:eastAsia="宋体" w:hAnsi="Times New Roman" w:cs="Times New Roman"/>
      <w:b/>
      <w:bCs/>
      <w:kern w:val="44"/>
      <w:sz w:val="44"/>
      <w:szCs w:val="44"/>
    </w:rPr>
  </w:style>
  <w:style w:type="character" w:customStyle="1" w:styleId="CharChar25">
    <w:name w:val="Char Char25"/>
    <w:rPr>
      <w:rFonts w:ascii="Arial" w:eastAsia="黑体" w:hAnsi="Arial"/>
      <w:b/>
      <w:kern w:val="2"/>
      <w:sz w:val="28"/>
    </w:rPr>
  </w:style>
  <w:style w:type="character" w:customStyle="1" w:styleId="concon">
    <w:name w:val="concon"/>
  </w:style>
  <w:style w:type="character" w:customStyle="1" w:styleId="1f2">
    <w:name w:val="已访问的超链接1"/>
    <w:rPr>
      <w:color w:val="auto"/>
      <w:u w:val="none"/>
    </w:rPr>
  </w:style>
  <w:style w:type="character" w:customStyle="1" w:styleId="CharChar4">
    <w:name w:val="纯文本 Char Char"/>
    <w:rPr>
      <w:rFonts w:ascii="宋体" w:eastAsia="宋体"/>
      <w:kern w:val="2"/>
      <w:sz w:val="21"/>
      <w:szCs w:val="21"/>
      <w:lang w:val="en-US" w:eastAsia="zh-CN" w:bidi="ar-SA"/>
    </w:rPr>
  </w:style>
  <w:style w:type="character" w:customStyle="1" w:styleId="t1">
    <w:name w:val="t1"/>
  </w:style>
  <w:style w:type="character" w:customStyle="1" w:styleId="CharChar5">
    <w:name w:val="标准小四 Char Char"/>
    <w:rPr>
      <w:rFonts w:ascii="Arial" w:eastAsia="宋体" w:hAnsi="Arial"/>
      <w:kern w:val="2"/>
      <w:sz w:val="24"/>
      <w:szCs w:val="21"/>
      <w:lang w:val="en-US" w:eastAsia="zh-CN" w:bidi="ar-SA"/>
    </w:rPr>
  </w:style>
  <w:style w:type="character" w:customStyle="1" w:styleId="CharChar241">
    <w:name w:val="Char Char241"/>
    <w:rPr>
      <w:rFonts w:ascii="宋体" w:eastAsia="宋体"/>
      <w:kern w:val="2"/>
      <w:sz w:val="21"/>
      <w:szCs w:val="21"/>
      <w:lang w:val="en-US" w:eastAsia="zh-CN" w:bidi="ar-SA"/>
    </w:rPr>
  </w:style>
  <w:style w:type="character" w:customStyle="1" w:styleId="2ndlevelChar">
    <w:name w:val="2nd level Char"/>
    <w:rPr>
      <w:rFonts w:ascii="Arial" w:eastAsia="黑体" w:hAnsi="Arial"/>
      <w:b/>
      <w:bCs/>
      <w:kern w:val="2"/>
      <w:sz w:val="32"/>
      <w:szCs w:val="32"/>
      <w:lang w:val="en-US" w:eastAsia="zh-CN" w:bidi="ar-SA"/>
    </w:rPr>
  </w:style>
  <w:style w:type="character" w:customStyle="1" w:styleId="CharChar24">
    <w:name w:val="Char Char24"/>
    <w:rPr>
      <w:b/>
      <w:bCs/>
      <w:kern w:val="2"/>
      <w:sz w:val="28"/>
      <w:szCs w:val="28"/>
    </w:rPr>
  </w:style>
  <w:style w:type="character" w:customStyle="1" w:styleId="Char6">
    <w:name w:val="标准小四 Char"/>
    <w:rPr>
      <w:rFonts w:ascii="Arial" w:eastAsia="宋体" w:hAnsi="Arial"/>
      <w:kern w:val="2"/>
      <w:sz w:val="24"/>
      <w:szCs w:val="21"/>
      <w:lang w:val="en-US" w:eastAsia="zh-CN" w:bidi="ar-SA"/>
    </w:rPr>
  </w:style>
  <w:style w:type="character" w:customStyle="1" w:styleId="pointnormal1">
    <w:name w:val="point_normal1"/>
    <w:rPr>
      <w:rFonts w:ascii="Arial" w:hAnsi="Arial" w:cs="Arial"/>
      <w:sz w:val="18"/>
      <w:szCs w:val="18"/>
    </w:rPr>
  </w:style>
  <w:style w:type="character" w:customStyle="1" w:styleId="CharCharChar11">
    <w:name w:val="小四 段落 宋体 Char Char Char1"/>
    <w:rPr>
      <w:rFonts w:ascii="宋体" w:eastAsia="宋体"/>
      <w:kern w:val="2"/>
      <w:sz w:val="24"/>
      <w:szCs w:val="24"/>
      <w:lang w:val="en-US" w:eastAsia="zh-CN" w:bidi="ar-SA"/>
    </w:rPr>
  </w:style>
  <w:style w:type="paragraph" w:styleId="affffa">
    <w:name w:val="List Paragraph"/>
    <w:basedOn w:val="a0"/>
    <w:pPr>
      <w:ind w:firstLineChars="200" w:firstLine="200"/>
    </w:pPr>
    <w:rPr>
      <w:rFonts w:eastAsia="宋体" w:cs="Arial"/>
      <w:kern w:val="2"/>
      <w:sz w:val="21"/>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travel-yuhuatai.com&#65289;"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16</Pages>
  <Words>944</Words>
  <Characters>5385</Characters>
  <Application>Microsoft Office Word</Application>
  <DocSecurity>0</DocSecurity>
  <Lines>44</Lines>
  <Paragraphs>12</Paragraphs>
  <ScaleCrop>false</ScaleCrop>
  <Company>NJOU</Company>
  <LinksUpToDate>false</LinksUpToDate>
  <CharactersWithSpaces>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whh</dc:creator>
  <cp:lastModifiedBy>NTKO</cp:lastModifiedBy>
  <cp:revision>80</cp:revision>
  <cp:lastPrinted>2022-01-20T07:44:00Z</cp:lastPrinted>
  <dcterms:created xsi:type="dcterms:W3CDTF">2022-01-20T10:21:00Z</dcterms:created>
  <dcterms:modified xsi:type="dcterms:W3CDTF">2022-05-06T00:27:00Z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E7DC026BA09546DCAE13F59DD23153B0</vt:lpwstr>
  </property>
</Properties>
</file>